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" w:type="dxa"/>
        <w:shd w:val="clear" w:color="auto" w:fill="F4F9FD"/>
        <w:tblCellMar>
          <w:left w:w="0" w:type="dxa"/>
          <w:right w:w="0" w:type="dxa"/>
        </w:tblCellMar>
        <w:tblLook w:val="04A0"/>
      </w:tblPr>
      <w:tblGrid>
        <w:gridCol w:w="9295"/>
      </w:tblGrid>
      <w:tr w:rsidR="00935207" w:rsidRPr="00935207" w:rsidTr="00935207">
        <w:tc>
          <w:tcPr>
            <w:tcW w:w="5000" w:type="pct"/>
            <w:shd w:val="clear" w:color="auto" w:fill="F4F9FD"/>
            <w:vAlign w:val="center"/>
            <w:hideMark/>
          </w:tcPr>
          <w:p w:rsidR="00935207" w:rsidRPr="00935207" w:rsidRDefault="00935207" w:rsidP="00935207">
            <w:pPr>
              <w:spacing w:after="0" w:line="215" w:lineRule="atLeast"/>
              <w:rPr>
                <w:rFonts w:ascii="Tahoma" w:eastAsia="Times New Roman" w:hAnsi="Tahoma" w:cs="Tahoma"/>
                <w:b/>
                <w:bCs/>
                <w:color w:val="2E5F5A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b/>
                <w:bCs/>
                <w:color w:val="2E5F5A"/>
                <w:sz w:val="17"/>
                <w:szCs w:val="17"/>
              </w:rPr>
              <w:t>Совместный приказ ФСТЭК</w:t>
            </w:r>
            <w:proofErr w:type="gramStart"/>
            <w:r w:rsidRPr="00935207">
              <w:rPr>
                <w:rFonts w:ascii="Tahoma" w:eastAsia="Times New Roman" w:hAnsi="Tahoma" w:cs="Tahoma"/>
                <w:b/>
                <w:bCs/>
                <w:color w:val="2E5F5A"/>
                <w:sz w:val="17"/>
                <w:szCs w:val="17"/>
              </w:rPr>
              <w:t>,Ф</w:t>
            </w:r>
            <w:proofErr w:type="gramEnd"/>
            <w:r w:rsidRPr="00935207">
              <w:rPr>
                <w:rFonts w:ascii="Tahoma" w:eastAsia="Times New Roman" w:hAnsi="Tahoma" w:cs="Tahoma"/>
                <w:b/>
                <w:bCs/>
                <w:color w:val="2E5F5A"/>
                <w:sz w:val="17"/>
                <w:szCs w:val="17"/>
              </w:rPr>
              <w:t xml:space="preserve">СБ, </w:t>
            </w:r>
            <w:proofErr w:type="spellStart"/>
            <w:r w:rsidRPr="00935207">
              <w:rPr>
                <w:rFonts w:ascii="Tahoma" w:eastAsia="Times New Roman" w:hAnsi="Tahoma" w:cs="Tahoma"/>
                <w:b/>
                <w:bCs/>
                <w:color w:val="2E5F5A"/>
                <w:sz w:val="17"/>
                <w:szCs w:val="17"/>
              </w:rPr>
              <w:t>Мининформсвязи</w:t>
            </w:r>
            <w:proofErr w:type="spellEnd"/>
            <w:r w:rsidRPr="00935207">
              <w:rPr>
                <w:rFonts w:ascii="Tahoma" w:eastAsia="Times New Roman" w:hAnsi="Tahoma" w:cs="Tahoma"/>
                <w:b/>
                <w:bCs/>
                <w:color w:val="2E5F5A"/>
                <w:sz w:val="17"/>
                <w:szCs w:val="17"/>
              </w:rPr>
              <w:t xml:space="preserve"> России № 55/86/20 от 13.02.2008 года «Об утверждении порядка проведения классификации </w:t>
            </w:r>
            <w:proofErr w:type="spellStart"/>
            <w:r w:rsidRPr="00935207">
              <w:rPr>
                <w:rFonts w:ascii="Tahoma" w:eastAsia="Times New Roman" w:hAnsi="Tahoma" w:cs="Tahoma"/>
                <w:b/>
                <w:bCs/>
                <w:color w:val="2E5F5A"/>
                <w:sz w:val="17"/>
                <w:szCs w:val="17"/>
              </w:rPr>
              <w:t>ИСПДн</w:t>
            </w:r>
            <w:proofErr w:type="spellEnd"/>
            <w:r w:rsidRPr="00935207">
              <w:rPr>
                <w:rFonts w:ascii="Tahoma" w:eastAsia="Times New Roman" w:hAnsi="Tahoma" w:cs="Tahoma"/>
                <w:b/>
                <w:bCs/>
                <w:color w:val="2E5F5A"/>
                <w:sz w:val="17"/>
                <w:szCs w:val="17"/>
              </w:rPr>
              <w:t>»</w:t>
            </w:r>
          </w:p>
        </w:tc>
      </w:tr>
    </w:tbl>
    <w:p w:rsidR="00935207" w:rsidRPr="00935207" w:rsidRDefault="00935207" w:rsidP="009352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60" w:type="dxa"/>
        <w:shd w:val="clear" w:color="auto" w:fill="F4F9FD"/>
        <w:tblCellMar>
          <w:left w:w="0" w:type="dxa"/>
          <w:right w:w="0" w:type="dxa"/>
        </w:tblCellMar>
        <w:tblLook w:val="04A0"/>
      </w:tblPr>
      <w:tblGrid>
        <w:gridCol w:w="9295"/>
      </w:tblGrid>
      <w:tr w:rsidR="00935207" w:rsidRPr="00935207" w:rsidTr="00935207">
        <w:tc>
          <w:tcPr>
            <w:tcW w:w="0" w:type="auto"/>
            <w:shd w:val="clear" w:color="auto" w:fill="F4F9FD"/>
            <w:hideMark/>
          </w:tcPr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Зарегистрировано в Минюсте РФ 3 апреля 2008 г. N 11462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 </w:t>
            </w:r>
          </w:p>
          <w:p w:rsidR="00935207" w:rsidRPr="00935207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ФЕДЕРАЛЬНАЯ СЛУЖБА ПО ТЕХНИЧЕСКОМУ И ЭКСПОРТНОМУ КОНТРОЛЮ</w:t>
            </w:r>
            <w:r w:rsidR="00E94C1A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 </w:t>
            </w: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N 55</w:t>
            </w:r>
          </w:p>
          <w:p w:rsidR="00935207" w:rsidRPr="00935207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ФЕДЕРАЛЬНАЯ СЛУЖБА БЕЗОПАСНОСТИ РОССИЙСКОЙ ФЕДЕРАЦИИ</w:t>
            </w:r>
            <w:r w:rsidR="00E94C1A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 </w:t>
            </w: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N 86</w:t>
            </w:r>
          </w:p>
          <w:p w:rsidR="00935207" w:rsidRPr="00935207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МИНИСТЕРСТВО ИНФОРМАЦИОННЫХ ТЕХНОЛОГИЙ И СВЯЗИ</w:t>
            </w:r>
          </w:p>
          <w:p w:rsidR="00935207" w:rsidRPr="00935207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РОССИЙСКОЙ ФЕДЕРАЦИИ</w:t>
            </w:r>
            <w:r w:rsidR="00E94C1A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 </w:t>
            </w: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N 20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 </w:t>
            </w:r>
          </w:p>
          <w:p w:rsidR="00935207" w:rsidRPr="00935207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ПРИКАЗ</w:t>
            </w:r>
          </w:p>
          <w:p w:rsidR="00935207" w:rsidRPr="00935207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от 13 февраля 2008 года</w:t>
            </w:r>
          </w:p>
          <w:p w:rsidR="00935207" w:rsidRPr="00935207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</w:p>
          <w:p w:rsidR="00935207" w:rsidRPr="00935207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b/>
                <w:bCs/>
                <w:color w:val="666666"/>
                <w:sz w:val="17"/>
              </w:rPr>
              <w:t>ОБ УТВЕРЖДЕНИИ ПОРЯДКА</w:t>
            </w:r>
          </w:p>
          <w:p w:rsidR="00935207" w:rsidRPr="00935207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b/>
                <w:bCs/>
                <w:color w:val="666666"/>
                <w:sz w:val="17"/>
              </w:rPr>
              <w:t>ПРОВЕДЕНИЯ КЛАССИФИКАЦИИ ИНФОРМАЦИОННЫХ СИСТЕМ</w:t>
            </w:r>
          </w:p>
          <w:p w:rsidR="00935207" w:rsidRPr="00935207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b/>
                <w:bCs/>
                <w:color w:val="666666"/>
                <w:sz w:val="17"/>
              </w:rPr>
              <w:t>ПЕРСОНАЛЬНЫХ ДАННЫХ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 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В соответствии с пунктом 6 Положения об обеспечении безопасности персональных данных при их обработке в информационных системах персональных данных, утвержденного Постановлением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часть II, ст. 6001), приказываем:</w:t>
            </w:r>
            <w:proofErr w:type="gramEnd"/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Утвердить прилагаемый Порядок проведения классификации информационных систем персональных данных.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 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Директор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Федеральной службы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по техническому</w:t>
            </w:r>
            <w:r w:rsidR="00E94C1A" w:rsidRPr="00E94C1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и экспортному контролю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С.И.ГРИГОРОВ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Директор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Федеральной службы безопасности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Российской Федерации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Н.П.ПАТРУШЕВ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Министр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информационных технологий и связи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Российской Федерации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Л.Д.РЕЙМАН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Утвержден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Приказом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ФСТЭК России,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ФСБ России,</w:t>
            </w:r>
          </w:p>
          <w:p w:rsidR="00935207" w:rsidRPr="00E94C1A" w:rsidRDefault="00935207" w:rsidP="00E94C1A">
            <w:pPr>
              <w:pStyle w:val="a5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94C1A">
              <w:rPr>
                <w:rFonts w:ascii="Arial" w:eastAsia="Times New Roman" w:hAnsi="Arial" w:cs="Arial"/>
                <w:sz w:val="18"/>
                <w:szCs w:val="18"/>
              </w:rPr>
              <w:t>Мининформсвязи</w:t>
            </w:r>
            <w:proofErr w:type="spellEnd"/>
            <w:r w:rsidRPr="00E94C1A">
              <w:rPr>
                <w:rFonts w:ascii="Arial" w:eastAsia="Times New Roman" w:hAnsi="Arial" w:cs="Arial"/>
                <w:sz w:val="18"/>
                <w:szCs w:val="18"/>
              </w:rPr>
              <w:t xml:space="preserve"> России</w:t>
            </w:r>
          </w:p>
          <w:p w:rsidR="00935207" w:rsidRPr="00935207" w:rsidRDefault="00935207" w:rsidP="00E94C1A">
            <w:pPr>
              <w:pStyle w:val="a5"/>
              <w:jc w:val="right"/>
              <w:rPr>
                <w:rFonts w:eastAsia="Times New Roman"/>
              </w:rPr>
            </w:pPr>
            <w:r w:rsidRPr="00E94C1A">
              <w:rPr>
                <w:rFonts w:ascii="Arial" w:eastAsia="Times New Roman" w:hAnsi="Arial" w:cs="Arial"/>
                <w:sz w:val="18"/>
                <w:szCs w:val="18"/>
              </w:rPr>
              <w:t>от 13 февраля 2008 г. N 55/86/20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 </w:t>
            </w:r>
          </w:p>
          <w:p w:rsidR="00935207" w:rsidRPr="00E94C1A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E94C1A">
              <w:rPr>
                <w:rFonts w:ascii="Tahoma" w:eastAsia="Times New Roman" w:hAnsi="Tahoma" w:cs="Tahoma"/>
                <w:b/>
                <w:bCs/>
                <w:sz w:val="17"/>
              </w:rPr>
              <w:t>ПОРЯДОК</w:t>
            </w:r>
          </w:p>
          <w:p w:rsidR="00935207" w:rsidRPr="00E94C1A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E94C1A">
              <w:rPr>
                <w:rFonts w:ascii="Tahoma" w:eastAsia="Times New Roman" w:hAnsi="Tahoma" w:cs="Tahoma"/>
                <w:b/>
                <w:bCs/>
                <w:sz w:val="17"/>
              </w:rPr>
              <w:t>ПРОВЕДЕНИЯ КЛАССИФИКАЦИИ ИНФОРМАЦИОННЫХ СИСТЕМ</w:t>
            </w:r>
          </w:p>
          <w:p w:rsidR="00935207" w:rsidRPr="00E94C1A" w:rsidRDefault="00935207" w:rsidP="00E94C1A">
            <w:pPr>
              <w:spacing w:before="75" w:after="75" w:line="215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E94C1A">
              <w:rPr>
                <w:rFonts w:ascii="Tahoma" w:eastAsia="Times New Roman" w:hAnsi="Tahoma" w:cs="Tahoma"/>
                <w:b/>
                <w:bCs/>
                <w:sz w:val="17"/>
              </w:rPr>
              <w:t>ПЕРСОНАЛЬНЫХ ДАННЫХ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 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1. Настоящий Порядок определяет проведение классификации информационных систем персональных данных, представляющих собой совокупность персональных данных, содержащихся в базах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(далее - информационные системы) &lt;*&gt;.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--------------------------------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&lt;*&gt; Абзац первый пункта 1 Положения об обеспечении безопасности персональных данных при их обработке в информационных системах персональных данных, утвержденного Постановлением Правительства Российской Федерации от 17 ноября 2007 г. N 781 (Собрание законодательства Российской Федерации, 2007, N 48, часть II, ст. 6001) (далее - Положение).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lastRenderedPageBreak/>
              <w:t> 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2. Классификация информационных систем проводится государственными органами, муниципальными органами, юридическими и физическими лицами, организующими и (или) осуществляющими обработку персональных данных, а также определяющими цели и содержание обработки персональных данных (далее - оператор) &lt;*&gt;.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--------------------------------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&lt;*&gt; Абзац первый пункта 6 Положения.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 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3. Классификация информационных систем проводится на этапе создания информационных систем или в ходе их эксплуатации (для ранее введенных в эксплуатацию и (или) модернизируемых информационных систем) с целью установления методов и способов защиты информации, необходимых для обеспечения безопасности персональных данных.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4. Проведение классификации информационных систем включает в себя следующие этапы: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сбор и анализ исходных данных по информационной системе;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присвоение информационной системе соответствующего класса и его документальное оформление.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5. При проведении классификации информационной системы учитываются следующие исходные данные: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категория обрабатываемых в информационной системе персональных данных -</w:t>
            </w:r>
            <w:r w:rsidR="00E94C1A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 </w:t>
            </w: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X</w:t>
            </w: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  ;</w:t>
            </w:r>
            <w:proofErr w:type="gramEnd"/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proofErr w:type="spell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пд</w:t>
            </w:r>
            <w:proofErr w:type="spellEnd"/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объем   обрабатываемых   персональных   данных   (количество  субъектов</w:t>
            </w:r>
            <w:proofErr w:type="gramEnd"/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персональных   данных,   персональные   данные   которых  обрабатываются  </w:t>
            </w: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в</w:t>
            </w:r>
            <w:proofErr w:type="gramEnd"/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информационной системе) - X</w:t>
            </w: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   ;</w:t>
            </w:r>
            <w:proofErr w:type="gramEnd"/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proofErr w:type="spell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нпд</w:t>
            </w:r>
            <w:proofErr w:type="spellEnd"/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заданные оператором характеристики безопасности персональных данных, обрабатываемых в информационной системе;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структура информационной системы;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наличие подключений информационной системы к сетям связи общего пользования и (или) сетям международного информационного обмена;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режим обработки персональных данных;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режим </w:t>
            </w: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разграничения прав доступа пользователей информационной системы</w:t>
            </w:r>
            <w:proofErr w:type="gramEnd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местонахождение технических средств информационной системы.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6.  Определяются  следующие  категории  </w:t>
            </w: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обрабатываемых</w:t>
            </w:r>
            <w:proofErr w:type="gramEnd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 в информационной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системе персональных данных (X</w:t>
            </w: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  )</w:t>
            </w:r>
            <w:proofErr w:type="gramEnd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: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proofErr w:type="spell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пд</w:t>
            </w:r>
            <w:proofErr w:type="spellEnd"/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категория 1 - персональные данные, касающиеся расовой, национальной принадлежности, политических взглядов, религиозных и философских убеждений, состояния здоровья, интимной жизни;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категория 2 - персональные данные, позволяющие идентифицировать субъекта персональных данных и получить о нем дополнительную информацию, за исключением персональных данных, относящихся к категории 1;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категория 3 - персональные данные, позволяющие идентифицировать субъекта персональных данных;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категория 4 - обезличенные и (или) общедоступные персональные данные.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7. X    может принимать следующие значения: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proofErr w:type="spell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нпд</w:t>
            </w:r>
            <w:proofErr w:type="spellEnd"/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1 - в информационной системе одновременно обрабатываются персональные данные более чем 100 000 субъектов персональных данных или персональные данные субъектов персональных данных в пределах субъекта Российской Федерации или Российской Федерации в целом;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2 - в информационной системе одновременно обрабатываются персональные данные от 1000 до 100 000 субъектов персональных данных или персональные данные субъектов персональных данных, работающих в отрасли экономики Российской Федерации, в органе государственной власти, проживающих в пределах муниципального образования;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3 - в информационной системе одновременно обрабатываются данные менее чем 1000 субъектов персональных данных или персональные данные субъектов персональных данных в пределах конкретной организации.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8. По заданным оператором характеристикам безопасности персональных данных, обрабатываемых в информационной системе, информационные системы подразделяются на типовые и специальные информационные системы.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Типовые информационные системы - информационные системы, в которых требуется обеспечение только конфиденциальности персональных данных.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Специальные информационные системы - информационные системы, в которых вне зависимости от необходимости </w:t>
            </w: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lastRenderedPageBreak/>
              <w:t>обеспечения конфиденциальности персональных данных требуется обеспечить хотя бы одну из характеристик безопасности персональных данных, отличную от конфиденциальности (защищенность от уничтожения, изменения, блокирования, а также иных несанкционированных действий).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К специальным информационным системам должны быть отнесены: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информационные системы, в которых обрабатываются персональные данные, касающиеся состояния здоровья субъектов персональных данных;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информационные системы, в которых предусмотрено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9. По структуре информационные системы подразделяются: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на автономные (не подключенные к иным информационным системам) комплексы технических и программных средств, предназначенные для обработки персональных данных (автоматизированные рабочие места);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на комплексы автоматизированных рабочих мест, объединенных в единую информационную систему средствами связи без использования технологии удаленного доступа (локальные информационные системы);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на комплексы автоматизированных рабочих мест и (или) локальных информационных систем, объединенных в единую информационную систему средствами связи с использованием технологии удаленного доступа (распределенные информационные системы).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10. По наличию подключений к сетям связи общего пользования и (или) сетям международного информационного обмена информационные системы подразделяются на системы, имеющие подключения, и системы, не имеющие подключений.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11. По режиму обработки персональных данных в информационной системе информационные системы подразделяются </w:t>
            </w: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на</w:t>
            </w:r>
            <w:proofErr w:type="gramEnd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 однопользовательские и многопользовательские.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12. По разграничению прав доступа пользователей информационные системы подразделяются на системы без разграничения прав доступа и системы с разграничением прав доступа.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13. Информационные системы в зависимости от местонахождения их технических средств подразделяются на системы, все технические средства которых находятся в пределах Российской Федерации, и системы, технические средства которых частично или целиком находятся за пределами Российской Федерации.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14. По результатам анализа исходных данных типовой информационной системе присваивается один из следующих классов: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класс 1 (К</w:t>
            </w: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1</w:t>
            </w:r>
            <w:proofErr w:type="gramEnd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) - информационные системы, для которых нарушение заданной характеристики безопасности персональных данных, обрабатываемых в них, может привести к значительным негативным последствиям для субъектов персональных данных;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класс 2 (К</w:t>
            </w: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2</w:t>
            </w:r>
            <w:proofErr w:type="gramEnd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) - информационные системы, для которых нарушение заданной характеристики безопасности персональных данных, обрабатываемых в них, может привести к негативным последствиям для субъектов персональных данных;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класс 3 (К3) - информационные системы, для которых нарушение заданной характеристики безопасности персональных данных, обрабатываемых в них, может привести к незначительным негативным последствиям для субъектов персональных данных;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класс 4 (К</w:t>
            </w: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4</w:t>
            </w:r>
            <w:proofErr w:type="gramEnd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) - информационные системы, для которых нарушение заданной характеристики безопасности персональных данных, обрабатываемых в них, не приводит к негативным последствиям для субъектов персональных данных.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15. Класс типовой информационной системы определяется в соответствии с таблицей.</w:t>
            </w:r>
          </w:p>
          <w:tbl>
            <w:tblPr>
              <w:tblW w:w="68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6"/>
              <w:gridCol w:w="1033"/>
              <w:gridCol w:w="1033"/>
              <w:gridCol w:w="1048"/>
            </w:tblGrid>
            <w:tr w:rsidR="00935207" w:rsidRPr="0093520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       /X</w:t>
                  </w:r>
                </w:p>
                <w:p w:rsidR="00935207" w:rsidRPr="00935207" w:rsidRDefault="00935207" w:rsidP="00935207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     НПД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35207" w:rsidRPr="0093520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категория 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Start"/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Start"/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Start"/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935207" w:rsidRPr="0093520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категория 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Start"/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</w:tr>
            <w:tr w:rsidR="00935207" w:rsidRPr="0093520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категория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Start"/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Start"/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</w:tr>
            <w:tr w:rsidR="00935207" w:rsidRPr="0093520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категория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Start"/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Start"/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35207" w:rsidRPr="00935207" w:rsidRDefault="00935207" w:rsidP="00935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Start"/>
                  <w:r w:rsidRPr="009352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</w:tr>
          </w:tbl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16. </w:t>
            </w: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По результатам анализа исходных данных класс специальной информационной системы определяется на основе модели угроз безопасности персональных данных в соответствии с методическими документами, разрабатываемыми в соответствии с пунктом 2 Постановления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&lt;*&gt;.</w:t>
            </w:r>
            <w:proofErr w:type="gramEnd"/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--------------------------------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&lt;*&gt; Собрание законодательства Российской Федерации, 2007, N 48, часть II, ст. 6001.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lastRenderedPageBreak/>
              <w:t> 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17. В случае выделения в составе информационной системы подсистем, каждая из которых является информационной системой, информационной системе в целом присваивается класс, соответствующий наиболее высокому классу входящих в нее подсистем.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18. Результаты классификации информационных систем оформляются соответствующим актом оператора.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19. Класс информационной системы может быть пересмотрен: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по решению оператора на основе проведенных им анализа и оценки угроз безопасности персональных данных с учетом особенностей и (или) изменений конкретной информационной системы;</w:t>
            </w:r>
          </w:p>
          <w:p w:rsidR="00935207" w:rsidRPr="00935207" w:rsidRDefault="00935207" w:rsidP="00935207">
            <w:pPr>
              <w:spacing w:before="75" w:after="75" w:line="215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  <w:proofErr w:type="gramStart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>по результатам мероприятий по контролю за выполнением требований к обеспечению безопасности персональных данных при их обработке</w:t>
            </w:r>
            <w:proofErr w:type="gramEnd"/>
            <w:r w:rsidRPr="00935207">
              <w:rPr>
                <w:rFonts w:ascii="Tahoma" w:eastAsia="Times New Roman" w:hAnsi="Tahoma" w:cs="Tahoma"/>
                <w:color w:val="666666"/>
                <w:sz w:val="17"/>
                <w:szCs w:val="17"/>
              </w:rPr>
              <w:t xml:space="preserve"> в информационной системе.</w:t>
            </w:r>
          </w:p>
        </w:tc>
      </w:tr>
    </w:tbl>
    <w:p w:rsidR="00EC051D" w:rsidRDefault="00935207">
      <w:r w:rsidRPr="00935207">
        <w:rPr>
          <w:rFonts w:ascii="Tahoma" w:eastAsia="Times New Roman" w:hAnsi="Tahoma" w:cs="Tahoma"/>
          <w:color w:val="666666"/>
          <w:sz w:val="17"/>
        </w:rPr>
        <w:lastRenderedPageBreak/>
        <w:t> </w:t>
      </w:r>
    </w:p>
    <w:sectPr w:rsidR="00EC051D" w:rsidSect="0012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207"/>
    <w:rsid w:val="0012023E"/>
    <w:rsid w:val="00935207"/>
    <w:rsid w:val="00E94C1A"/>
    <w:rsid w:val="00EC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5207"/>
    <w:rPr>
      <w:b/>
      <w:bCs/>
    </w:rPr>
  </w:style>
  <w:style w:type="character" w:customStyle="1" w:styleId="articleseparator">
    <w:name w:val="article_separator"/>
    <w:basedOn w:val="a0"/>
    <w:rsid w:val="00935207"/>
  </w:style>
  <w:style w:type="paragraph" w:styleId="a5">
    <w:name w:val="No Spacing"/>
    <w:uiPriority w:val="1"/>
    <w:qFormat/>
    <w:rsid w:val="00E94C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1590</Words>
  <Characters>9068</Characters>
  <Application>Microsoft Office Word</Application>
  <DocSecurity>0</DocSecurity>
  <Lines>75</Lines>
  <Paragraphs>21</Paragraphs>
  <ScaleCrop>false</ScaleCrop>
  <Company/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3</cp:revision>
  <cp:lastPrinted>2015-11-13T11:31:00Z</cp:lastPrinted>
  <dcterms:created xsi:type="dcterms:W3CDTF">2015-10-22T13:36:00Z</dcterms:created>
  <dcterms:modified xsi:type="dcterms:W3CDTF">2015-11-13T11:31:00Z</dcterms:modified>
</cp:coreProperties>
</file>