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19" w:rsidRDefault="005D3F19" w:rsidP="005D3F19">
      <w:pPr>
        <w:pStyle w:val="ac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5D3F19" w:rsidRDefault="005D3F19" w:rsidP="005D3F19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«Детский сад № 6 «Колосок» п. Гигант Сальского района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5D3F19" w:rsidRDefault="005D3F19" w:rsidP="005D3F19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№ 6 «Колосок» п. Гигант</w:t>
      </w:r>
      <w:r>
        <w:rPr>
          <w:rFonts w:ascii="Times New Roman" w:hAnsi="Times New Roman" w:cs="Times New Roman"/>
          <w:b/>
          <w:u w:val="single"/>
        </w:rPr>
        <w:t>)</w:t>
      </w:r>
    </w:p>
    <w:p w:rsidR="008F0D0E" w:rsidRDefault="008F0D0E" w:rsidP="008F0D0E">
      <w:pPr>
        <w:pStyle w:val="a5"/>
        <w:jc w:val="right"/>
      </w:pPr>
    </w:p>
    <w:p w:rsidR="0092233C" w:rsidRDefault="0092233C" w:rsidP="008F0D0E">
      <w:pPr>
        <w:pStyle w:val="a5"/>
        <w:jc w:val="right"/>
      </w:pP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 xml:space="preserve">ПРИНЯТО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УТВЕРЖДАЮ:</w:t>
      </w: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общим собранием работников Учреждения</w:t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95DA1">
        <w:rPr>
          <w:rFonts w:ascii="Times New Roman" w:hAnsi="Times New Roman"/>
          <w:sz w:val="24"/>
          <w:szCs w:val="24"/>
        </w:rPr>
        <w:t>заведующий  МБДОУ № 6 «Колосок»</w:t>
      </w:r>
    </w:p>
    <w:p w:rsidR="008F0D0E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>протокол  № 1 от «01»сентября 20</w:t>
      </w:r>
      <w:r>
        <w:rPr>
          <w:rFonts w:ascii="Times New Roman" w:hAnsi="Times New Roman"/>
          <w:sz w:val="24"/>
          <w:szCs w:val="24"/>
        </w:rPr>
        <w:t>2</w:t>
      </w:r>
      <w:r w:rsidRPr="00D95DA1">
        <w:rPr>
          <w:rFonts w:ascii="Times New Roman" w:hAnsi="Times New Roman"/>
          <w:sz w:val="24"/>
          <w:szCs w:val="24"/>
        </w:rPr>
        <w:t>5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D95DA1">
        <w:rPr>
          <w:rFonts w:ascii="Times New Roman" w:hAnsi="Times New Roman"/>
          <w:sz w:val="24"/>
          <w:szCs w:val="24"/>
        </w:rPr>
        <w:t>_______________  Фоменко А.А</w:t>
      </w:r>
    </w:p>
    <w:p w:rsidR="008F0D0E" w:rsidRPr="00D95DA1" w:rsidRDefault="008F0D0E" w:rsidP="008F0D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53617A">
        <w:rPr>
          <w:rFonts w:ascii="Times New Roman" w:hAnsi="Times New Roman" w:cs="Times New Roman"/>
          <w:sz w:val="24"/>
          <w:szCs w:val="24"/>
        </w:rPr>
        <w:t>Приложение 7</w:t>
      </w:r>
    </w:p>
    <w:p w:rsidR="008F0D0E" w:rsidRPr="00D95DA1" w:rsidRDefault="008F0D0E" w:rsidP="008F0D0E">
      <w:pPr>
        <w:pStyle w:val="a5"/>
        <w:spacing w:line="240" w:lineRule="auto"/>
        <w:jc w:val="right"/>
        <w:rPr>
          <w:szCs w:val="24"/>
        </w:rPr>
      </w:pP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  <w:t>к приказу  № 304  от «01»09.2025 г.</w:t>
      </w:r>
    </w:p>
    <w:p w:rsidR="008F0D0E" w:rsidRDefault="008F0D0E" w:rsidP="008F0D0E">
      <w:pPr>
        <w:pStyle w:val="a3"/>
      </w:pPr>
    </w:p>
    <w:p w:rsidR="00D55D83" w:rsidRDefault="00D55D83" w:rsidP="00D55D83">
      <w:pPr>
        <w:pStyle w:val="a3"/>
      </w:pPr>
    </w:p>
    <w:p w:rsidR="00D55D83" w:rsidRDefault="00D55D83" w:rsidP="00D55D83">
      <w:pPr>
        <w:pStyle w:val="a3"/>
      </w:pPr>
    </w:p>
    <w:p w:rsidR="00AE56A6" w:rsidRDefault="00AE56A6" w:rsidP="0053617A">
      <w:pPr>
        <w:pStyle w:val="a3"/>
        <w:spacing w:line="276" w:lineRule="auto"/>
        <w:ind w:firstLine="0"/>
        <w:rPr>
          <w:b/>
          <w:sz w:val="48"/>
          <w:szCs w:val="48"/>
        </w:rPr>
      </w:pPr>
    </w:p>
    <w:p w:rsidR="0053617A" w:rsidRPr="0053617A" w:rsidRDefault="0053617A" w:rsidP="00536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17A">
        <w:rPr>
          <w:rFonts w:ascii="Times New Roman" w:hAnsi="Times New Roman" w:cs="Times New Roman"/>
          <w:b/>
          <w:sz w:val="32"/>
          <w:szCs w:val="32"/>
        </w:rPr>
        <w:t xml:space="preserve">Порядок учета и хранения </w:t>
      </w:r>
    </w:p>
    <w:p w:rsidR="0053617A" w:rsidRPr="0053617A" w:rsidRDefault="0053617A" w:rsidP="00536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17A">
        <w:rPr>
          <w:rFonts w:ascii="Times New Roman" w:hAnsi="Times New Roman" w:cs="Times New Roman"/>
          <w:b/>
          <w:sz w:val="32"/>
          <w:szCs w:val="32"/>
        </w:rPr>
        <w:t>машинных носителей конфиденциальной</w:t>
      </w:r>
      <w:r w:rsidRPr="0053617A">
        <w:rPr>
          <w:rFonts w:ascii="Times New Roman" w:hAnsi="Times New Roman" w:cs="Times New Roman"/>
          <w:b/>
          <w:sz w:val="32"/>
          <w:szCs w:val="32"/>
        </w:rPr>
        <w:br/>
        <w:t xml:space="preserve">информации (персональных данных) </w:t>
      </w:r>
    </w:p>
    <w:p w:rsidR="00607CCC" w:rsidRPr="0053617A" w:rsidRDefault="00ED169E" w:rsidP="005361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92233C" w:rsidRPr="005361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7CCC" w:rsidRPr="0053617A">
        <w:rPr>
          <w:rFonts w:ascii="Times New Roman" w:hAnsi="Times New Roman" w:cs="Times New Roman"/>
          <w:b/>
          <w:sz w:val="32"/>
          <w:szCs w:val="32"/>
        </w:rPr>
        <w:t>МБДОУ № 6 «Колосок» п. Гигант</w:t>
      </w:r>
    </w:p>
    <w:p w:rsidR="00D55D83" w:rsidRPr="0092233C" w:rsidRDefault="00D55D83" w:rsidP="0053617A">
      <w:pPr>
        <w:spacing w:after="0"/>
        <w:rPr>
          <w:rFonts w:ascii="Times New Roman" w:eastAsia="Calibri" w:hAnsi="Times New Roman" w:cs="Times New Roman"/>
          <w:sz w:val="24"/>
        </w:rPr>
      </w:pPr>
    </w:p>
    <w:p w:rsidR="0053617A" w:rsidRDefault="0053617A" w:rsidP="0053617A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rFonts w:eastAsia="Calibri"/>
        </w:rPr>
      </w:pPr>
    </w:p>
    <w:p w:rsidR="0053617A" w:rsidRPr="0053617A" w:rsidRDefault="0053617A" w:rsidP="0053617A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rFonts w:eastAsia="Calibri"/>
          <w:sz w:val="28"/>
          <w:szCs w:val="28"/>
        </w:rPr>
      </w:pPr>
      <w:r w:rsidRPr="0053617A">
        <w:rPr>
          <w:rFonts w:eastAsia="Calibri"/>
          <w:sz w:val="28"/>
          <w:szCs w:val="28"/>
        </w:rPr>
        <w:t>Инструкция</w:t>
      </w:r>
    </w:p>
    <w:p w:rsidR="0053617A" w:rsidRPr="0053617A" w:rsidRDefault="0053617A" w:rsidP="0053617A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rFonts w:eastAsia="Calibri"/>
          <w:sz w:val="28"/>
          <w:szCs w:val="28"/>
        </w:rPr>
      </w:pPr>
    </w:p>
    <w:p w:rsidR="0053617A" w:rsidRPr="00416126" w:rsidRDefault="0053617A" w:rsidP="0053617A">
      <w:pPr>
        <w:pStyle w:val="22"/>
        <w:keepNext/>
        <w:keepLines/>
        <w:numPr>
          <w:ilvl w:val="0"/>
          <w:numId w:val="44"/>
        </w:numPr>
        <w:shd w:val="clear" w:color="auto" w:fill="auto"/>
        <w:tabs>
          <w:tab w:val="left" w:pos="365"/>
        </w:tabs>
        <w:spacing w:line="240" w:lineRule="auto"/>
        <w:jc w:val="center"/>
        <w:rPr>
          <w:sz w:val="24"/>
          <w:szCs w:val="24"/>
        </w:rPr>
      </w:pPr>
      <w:bookmarkStart w:id="0" w:name="bookmark2"/>
      <w:r w:rsidRPr="00416126">
        <w:rPr>
          <w:sz w:val="24"/>
          <w:szCs w:val="24"/>
        </w:rPr>
        <w:t>Общие положения</w:t>
      </w:r>
      <w:bookmarkEnd w:id="0"/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</w:tabs>
        <w:spacing w:after="289" w:line="240" w:lineRule="auto"/>
        <w:rPr>
          <w:sz w:val="24"/>
          <w:szCs w:val="24"/>
        </w:rPr>
      </w:pPr>
      <w:r w:rsidRPr="00416126">
        <w:rPr>
          <w:sz w:val="24"/>
          <w:szCs w:val="24"/>
        </w:rPr>
        <w:t>Настоящая Инструкция устанавливает порядок использования машинных носителей конфиденциальной информации (персональных данных)</w:t>
      </w:r>
      <w:r w:rsidRPr="00416126">
        <w:rPr>
          <w:rStyle w:val="23"/>
          <w:rFonts w:eastAsia="Calibri"/>
        </w:rPr>
        <w:t xml:space="preserve">, </w:t>
      </w:r>
      <w:r w:rsidRPr="00416126">
        <w:rPr>
          <w:sz w:val="24"/>
          <w:szCs w:val="24"/>
        </w:rPr>
        <w:t xml:space="preserve">предоставляемых в </w:t>
      </w:r>
      <w:r w:rsidR="00BE7DD1">
        <w:rPr>
          <w:sz w:val="24"/>
          <w:szCs w:val="24"/>
        </w:rPr>
        <w:t>МБДОУ № 6 «Колосок» п. Гигант</w:t>
      </w:r>
      <w:r w:rsidRPr="00416126">
        <w:rPr>
          <w:sz w:val="24"/>
          <w:szCs w:val="24"/>
        </w:rPr>
        <w:t xml:space="preserve"> (далее МБДОУ)</w:t>
      </w:r>
    </w:p>
    <w:p w:rsidR="0053617A" w:rsidRPr="00416126" w:rsidRDefault="0053617A" w:rsidP="0053617A">
      <w:pPr>
        <w:pStyle w:val="22"/>
        <w:keepNext/>
        <w:keepLines/>
        <w:numPr>
          <w:ilvl w:val="0"/>
          <w:numId w:val="44"/>
        </w:numPr>
        <w:shd w:val="clear" w:color="auto" w:fill="auto"/>
        <w:tabs>
          <w:tab w:val="left" w:pos="284"/>
          <w:tab w:val="left" w:pos="365"/>
        </w:tabs>
        <w:spacing w:line="240" w:lineRule="auto"/>
        <w:rPr>
          <w:sz w:val="24"/>
          <w:szCs w:val="24"/>
        </w:rPr>
      </w:pPr>
      <w:bookmarkStart w:id="1" w:name="bookmark3"/>
      <w:r w:rsidRPr="00416126">
        <w:rPr>
          <w:sz w:val="24"/>
          <w:szCs w:val="24"/>
        </w:rPr>
        <w:t>Основные термины, сокращения и определения</w:t>
      </w:r>
      <w:bookmarkEnd w:id="1"/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Администратор ИС - технический специалист, обеспечивает ввод в эксплуатацию, поддержку и последующий вывод из эксплуатации ПО и оборудования вычислительной техники.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АРМ - автоматизированное рабочее место пользователя (ПК с прикладным ПО) для выполнения определенной производственной задачи.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26"/>
          <w:tab w:val="left" w:pos="48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ИБ - информационная безопасность - комплекс организационно-технических мероприятий, обеспечивающих конфиденциальность, целостность и доступность информации.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26"/>
        </w:tabs>
        <w:spacing w:line="240" w:lineRule="auto"/>
        <w:rPr>
          <w:sz w:val="24"/>
          <w:szCs w:val="24"/>
        </w:rPr>
      </w:pPr>
      <w:r w:rsidRPr="00416126">
        <w:rPr>
          <w:sz w:val="24"/>
          <w:szCs w:val="24"/>
        </w:rPr>
        <w:t>ИС - информационная система - система, обеспечивающая хранение, обработку, преобразование и передачу информации с использованием компьютерной и другой техники.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Машинный носитель информации - материальный носитель, используемый для записи, хранения и воспроизведения информации, обрабатываемых с помощью средств вычислительной техники.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8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Паспорт ПК - документ, содержащий полный перечень оборудования и программного обеспечения АРМ.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8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ПК - персональный компьютер.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8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ПО - программное обеспечение вычислительной техники.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8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ПО вредоносное - ПО или изменения в ПО, приводящие к нарушению конфиденциальности, целостности и доступности критичной информации.</w:t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416126">
        <w:rPr>
          <w:sz w:val="24"/>
          <w:szCs w:val="24"/>
        </w:rPr>
        <w:t>ПО коммерческое - ПО сторонних производителей (правообладателей). Предоставляется в пользование на возмездной (платной) основе.</w:t>
      </w:r>
      <w:r w:rsidRPr="00416126">
        <w:rPr>
          <w:sz w:val="24"/>
          <w:szCs w:val="24"/>
        </w:rPr>
        <w:br w:type="page"/>
      </w:r>
    </w:p>
    <w:p w:rsidR="0053617A" w:rsidRPr="00416126" w:rsidRDefault="0053617A" w:rsidP="0053617A">
      <w:pPr>
        <w:pStyle w:val="20"/>
        <w:numPr>
          <w:ilvl w:val="0"/>
          <w:numId w:val="45"/>
        </w:numPr>
        <w:shd w:val="clear" w:color="auto" w:fill="auto"/>
        <w:tabs>
          <w:tab w:val="left" w:pos="284"/>
        </w:tabs>
        <w:spacing w:after="244"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lastRenderedPageBreak/>
        <w:t>Пользователь - сотрудник учреждения, использующий машинные носители информации для выполнения своих служебных обязанностей.</w:t>
      </w:r>
    </w:p>
    <w:p w:rsidR="0053617A" w:rsidRPr="00416126" w:rsidRDefault="0053617A" w:rsidP="0053617A">
      <w:pPr>
        <w:pStyle w:val="22"/>
        <w:keepNext/>
        <w:keepLines/>
        <w:numPr>
          <w:ilvl w:val="0"/>
          <w:numId w:val="44"/>
        </w:numPr>
        <w:shd w:val="clear" w:color="auto" w:fill="auto"/>
        <w:tabs>
          <w:tab w:val="left" w:pos="284"/>
          <w:tab w:val="left" w:pos="571"/>
        </w:tabs>
        <w:spacing w:line="240" w:lineRule="auto"/>
        <w:jc w:val="center"/>
        <w:rPr>
          <w:sz w:val="24"/>
          <w:szCs w:val="24"/>
        </w:rPr>
      </w:pPr>
      <w:bookmarkStart w:id="2" w:name="bookmark4"/>
      <w:r w:rsidRPr="00416126">
        <w:rPr>
          <w:sz w:val="24"/>
          <w:szCs w:val="24"/>
        </w:rPr>
        <w:t>Порядок использования машинных носителей конфиденциальной</w:t>
      </w:r>
      <w:bookmarkEnd w:id="2"/>
    </w:p>
    <w:p w:rsidR="0053617A" w:rsidRPr="00416126" w:rsidRDefault="0053617A" w:rsidP="0053617A">
      <w:pPr>
        <w:pStyle w:val="60"/>
        <w:shd w:val="clear" w:color="auto" w:fill="auto"/>
        <w:tabs>
          <w:tab w:val="left" w:pos="284"/>
          <w:tab w:val="left" w:pos="4630"/>
          <w:tab w:val="left" w:pos="8194"/>
        </w:tabs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информации (персональных </w:t>
      </w:r>
      <w:r w:rsidRPr="00416126">
        <w:rPr>
          <w:sz w:val="24"/>
          <w:szCs w:val="24"/>
        </w:rPr>
        <w:t>данных)</w:t>
      </w:r>
      <w:r>
        <w:rPr>
          <w:sz w:val="24"/>
          <w:szCs w:val="24"/>
        </w:rPr>
        <w:t xml:space="preserve"> </w:t>
      </w:r>
      <w:r w:rsidRPr="00416126">
        <w:rPr>
          <w:sz w:val="24"/>
          <w:szCs w:val="24"/>
        </w:rPr>
        <w:t>(далее</w:t>
      </w:r>
      <w:r w:rsidRPr="00416126">
        <w:rPr>
          <w:rStyle w:val="61"/>
          <w:sz w:val="24"/>
          <w:szCs w:val="24"/>
        </w:rPr>
        <w:t>-</w:t>
      </w:r>
      <w:r>
        <w:rPr>
          <w:sz w:val="24"/>
          <w:szCs w:val="24"/>
        </w:rPr>
        <w:t xml:space="preserve">машинные </w:t>
      </w:r>
      <w:r w:rsidRPr="00416126">
        <w:rPr>
          <w:sz w:val="24"/>
          <w:szCs w:val="24"/>
        </w:rPr>
        <w:t>носители</w:t>
      </w:r>
      <w:r>
        <w:rPr>
          <w:sz w:val="24"/>
          <w:szCs w:val="24"/>
        </w:rPr>
        <w:t xml:space="preserve"> </w:t>
      </w:r>
      <w:r w:rsidRPr="00416126">
        <w:rPr>
          <w:sz w:val="24"/>
          <w:szCs w:val="24"/>
        </w:rPr>
        <w:t>информации)</w:t>
      </w:r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Под использованием машинных носителей информации в учреждении понимается их подключение к инфраструктуре ИС с целью обработки, приема/передачи информации между ИС и машинными носителями информации.</w:t>
      </w:r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В ИС допускается использование только учтенных машинных носителей информации, которые являются собственностью учреждения и подвергаются регулярной ревизии и контролю.</w:t>
      </w:r>
    </w:p>
    <w:p w:rsidR="0053617A" w:rsidRPr="0053617A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К предоставленным учреждением машинным носителям информации</w:t>
      </w:r>
      <w:r>
        <w:rPr>
          <w:sz w:val="24"/>
          <w:szCs w:val="24"/>
        </w:rPr>
        <w:t xml:space="preserve"> </w:t>
      </w:r>
      <w:r w:rsidRPr="0053617A">
        <w:rPr>
          <w:sz w:val="24"/>
          <w:szCs w:val="24"/>
        </w:rPr>
        <w:t>предъявляются те же требования ИБ, что и для стационарных АРМ (целесообразность дополнительных</w:t>
      </w:r>
      <w:r w:rsidRPr="0053617A">
        <w:rPr>
          <w:sz w:val="24"/>
          <w:szCs w:val="24"/>
        </w:rPr>
        <w:tab/>
        <w:t>мер обеспечения ИБ определяется</w:t>
      </w:r>
      <w:r>
        <w:rPr>
          <w:sz w:val="24"/>
          <w:szCs w:val="24"/>
        </w:rPr>
        <w:t xml:space="preserve"> </w:t>
      </w:r>
      <w:r w:rsidRPr="0053617A">
        <w:rPr>
          <w:sz w:val="24"/>
          <w:szCs w:val="24"/>
        </w:rPr>
        <w:t>администраторами ИС).</w:t>
      </w:r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Машинные носители информации предоставляются сотрудникам в случаях:</w:t>
      </w:r>
    </w:p>
    <w:p w:rsidR="0053617A" w:rsidRDefault="0053617A" w:rsidP="0053617A">
      <w:pPr>
        <w:pStyle w:val="20"/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 xml:space="preserve">- необходимости выполнения вновь принятым сотрудником своих должностных обязанностей; </w:t>
      </w:r>
    </w:p>
    <w:p w:rsidR="0053617A" w:rsidRDefault="0053617A" w:rsidP="0053617A">
      <w:pPr>
        <w:pStyle w:val="20"/>
        <w:shd w:val="clear" w:color="auto" w:fill="auto"/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- возникновения у сотрудника производственной необходимости.</w:t>
      </w:r>
    </w:p>
    <w:p w:rsidR="0053617A" w:rsidRPr="00416126" w:rsidRDefault="0053617A" w:rsidP="0053617A">
      <w:pPr>
        <w:pStyle w:val="20"/>
        <w:shd w:val="clear" w:color="auto" w:fill="auto"/>
        <w:tabs>
          <w:tab w:val="left" w:pos="284"/>
          <w:tab w:val="left" w:pos="426"/>
        </w:tabs>
        <w:spacing w:line="240" w:lineRule="auto"/>
        <w:jc w:val="center"/>
        <w:rPr>
          <w:sz w:val="24"/>
          <w:szCs w:val="24"/>
        </w:rPr>
      </w:pPr>
    </w:p>
    <w:p w:rsidR="0053617A" w:rsidRDefault="0053617A" w:rsidP="0053617A">
      <w:pPr>
        <w:pStyle w:val="22"/>
        <w:keepNext/>
        <w:keepLines/>
        <w:numPr>
          <w:ilvl w:val="0"/>
          <w:numId w:val="44"/>
        </w:numPr>
        <w:shd w:val="clear" w:color="auto" w:fill="auto"/>
        <w:tabs>
          <w:tab w:val="left" w:pos="284"/>
          <w:tab w:val="left" w:pos="571"/>
        </w:tabs>
        <w:spacing w:line="240" w:lineRule="auto"/>
        <w:jc w:val="center"/>
        <w:rPr>
          <w:sz w:val="24"/>
          <w:szCs w:val="24"/>
        </w:rPr>
      </w:pPr>
      <w:bookmarkStart w:id="3" w:name="bookmark5"/>
      <w:r w:rsidRPr="00416126">
        <w:rPr>
          <w:sz w:val="24"/>
          <w:szCs w:val="24"/>
        </w:rPr>
        <w:t xml:space="preserve">Порядок учета, хранения и обращения с машинными носителями информации, </w:t>
      </w:r>
    </w:p>
    <w:p w:rsidR="0053617A" w:rsidRPr="00416126" w:rsidRDefault="0053617A" w:rsidP="0053617A">
      <w:pPr>
        <w:pStyle w:val="22"/>
        <w:keepNext/>
        <w:keepLines/>
        <w:shd w:val="clear" w:color="auto" w:fill="auto"/>
        <w:tabs>
          <w:tab w:val="left" w:pos="284"/>
          <w:tab w:val="left" w:pos="571"/>
        </w:tabs>
        <w:spacing w:line="240" w:lineRule="auto"/>
        <w:jc w:val="center"/>
        <w:rPr>
          <w:sz w:val="24"/>
          <w:szCs w:val="24"/>
        </w:rPr>
      </w:pPr>
      <w:r w:rsidRPr="00416126">
        <w:rPr>
          <w:sz w:val="24"/>
          <w:szCs w:val="24"/>
        </w:rPr>
        <w:t>твердыми копиями и их утилизации.</w:t>
      </w:r>
      <w:bookmarkEnd w:id="3"/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Все находящиеся на хранении и в обращении машинные носители информации подлежат учёту.</w:t>
      </w:r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Каждый машинных носитель информации с записанной на нем информацией должен иметь этикетку, на которой указывается его уникальный учетный номер.</w:t>
      </w:r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Учет и выдачу машинных носителей информации осуществляет администратор ИС. Факт выдачи машинного носителя информации фиксируется в журнале учета машинных носителей информации.</w:t>
      </w:r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Сотрудники могут получать машинный носитель от уполномоченного сотрудника для выполнения работ на конкретный срок. При получении делаются соответствующие записи в журнале учета.</w:t>
      </w:r>
    </w:p>
    <w:p w:rsidR="0053617A" w:rsidRPr="00416126" w:rsidRDefault="0053617A" w:rsidP="0053617A">
      <w:pPr>
        <w:pStyle w:val="20"/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6126">
        <w:rPr>
          <w:sz w:val="24"/>
          <w:szCs w:val="24"/>
        </w:rPr>
        <w:t>По окончании работ пользователь сдает машинный носитель информации для хранения уполномоченному сотруднику, о чем делается соответствующая запись в журнале учета.</w:t>
      </w:r>
    </w:p>
    <w:p w:rsidR="0053617A" w:rsidRPr="00416126" w:rsidRDefault="0053617A" w:rsidP="0053617A">
      <w:pPr>
        <w:pStyle w:val="20"/>
        <w:numPr>
          <w:ilvl w:val="1"/>
          <w:numId w:val="44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При использовании сотрудниками машинных носителей информации необходимо:</w:t>
      </w:r>
    </w:p>
    <w:p w:rsidR="0053617A" w:rsidRPr="00416126" w:rsidRDefault="0053617A" w:rsidP="0053617A">
      <w:pPr>
        <w:pStyle w:val="20"/>
        <w:numPr>
          <w:ilvl w:val="2"/>
          <w:numId w:val="44"/>
        </w:numPr>
        <w:shd w:val="clear" w:color="auto" w:fill="auto"/>
        <w:tabs>
          <w:tab w:val="left" w:pos="284"/>
          <w:tab w:val="left" w:pos="571"/>
          <w:tab w:val="left" w:pos="709"/>
          <w:tab w:val="left" w:pos="747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Соблюдать требования настоящей Инструкции.</w:t>
      </w:r>
    </w:p>
    <w:p w:rsidR="0053617A" w:rsidRPr="00416126" w:rsidRDefault="0053617A" w:rsidP="0053617A">
      <w:pPr>
        <w:pStyle w:val="20"/>
        <w:numPr>
          <w:ilvl w:val="2"/>
          <w:numId w:val="44"/>
        </w:numPr>
        <w:shd w:val="clear" w:color="auto" w:fill="auto"/>
        <w:tabs>
          <w:tab w:val="left" w:pos="284"/>
          <w:tab w:val="left" w:pos="571"/>
          <w:tab w:val="left" w:pos="709"/>
          <w:tab w:val="left" w:pos="87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Использовать машинные носители информации исключительно для выполнения своих служебных обязанностей.</w:t>
      </w:r>
    </w:p>
    <w:p w:rsidR="0053617A" w:rsidRPr="00416126" w:rsidRDefault="0053617A" w:rsidP="0053617A">
      <w:pPr>
        <w:pStyle w:val="20"/>
        <w:numPr>
          <w:ilvl w:val="2"/>
          <w:numId w:val="44"/>
        </w:numPr>
        <w:shd w:val="clear" w:color="auto" w:fill="auto"/>
        <w:tabs>
          <w:tab w:val="left" w:pos="284"/>
          <w:tab w:val="left" w:pos="571"/>
          <w:tab w:val="left" w:pos="709"/>
          <w:tab w:val="left" w:pos="87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Ставить в известность администраторов ИС о любых фактах нарушения требований настоящей Инструкции.</w:t>
      </w:r>
    </w:p>
    <w:p w:rsidR="0053617A" w:rsidRPr="00416126" w:rsidRDefault="0053617A" w:rsidP="0053617A">
      <w:pPr>
        <w:pStyle w:val="20"/>
        <w:numPr>
          <w:ilvl w:val="2"/>
          <w:numId w:val="44"/>
        </w:numPr>
        <w:shd w:val="clear" w:color="auto" w:fill="auto"/>
        <w:tabs>
          <w:tab w:val="left" w:pos="284"/>
          <w:tab w:val="left" w:pos="571"/>
          <w:tab w:val="left" w:pos="709"/>
          <w:tab w:val="left" w:pos="747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Бережно относиться к машинным носителям информации.</w:t>
      </w:r>
    </w:p>
    <w:p w:rsidR="0053617A" w:rsidRPr="00416126" w:rsidRDefault="0053617A" w:rsidP="0053617A">
      <w:pPr>
        <w:pStyle w:val="20"/>
        <w:numPr>
          <w:ilvl w:val="2"/>
          <w:numId w:val="44"/>
        </w:numPr>
        <w:shd w:val="clear" w:color="auto" w:fill="auto"/>
        <w:tabs>
          <w:tab w:val="left" w:pos="284"/>
          <w:tab w:val="left" w:pos="571"/>
          <w:tab w:val="left" w:pos="709"/>
          <w:tab w:val="left" w:pos="87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Обеспечивать физическую безопасность машинных носителей информации всеми разумными способами, в том числе хранением носителя в сейфе.</w:t>
      </w:r>
    </w:p>
    <w:p w:rsidR="0053617A" w:rsidRDefault="0053617A" w:rsidP="0053617A">
      <w:pPr>
        <w:pStyle w:val="20"/>
        <w:numPr>
          <w:ilvl w:val="2"/>
          <w:numId w:val="44"/>
        </w:numPr>
        <w:shd w:val="clear" w:color="auto" w:fill="auto"/>
        <w:tabs>
          <w:tab w:val="left" w:pos="284"/>
          <w:tab w:val="left" w:pos="571"/>
          <w:tab w:val="left" w:pos="709"/>
          <w:tab w:val="left" w:pos="87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 xml:space="preserve">Извещать администраторов ИС о фактах утраты (кражи) машинных носителей информации. </w:t>
      </w:r>
    </w:p>
    <w:p w:rsidR="0053617A" w:rsidRPr="00416126" w:rsidRDefault="0053617A" w:rsidP="0053617A">
      <w:pPr>
        <w:pStyle w:val="20"/>
        <w:shd w:val="clear" w:color="auto" w:fill="auto"/>
        <w:tabs>
          <w:tab w:val="left" w:pos="284"/>
          <w:tab w:val="left" w:pos="571"/>
          <w:tab w:val="left" w:pos="709"/>
          <w:tab w:val="left" w:pos="872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4.6. При использовании машинных носителей информации запрещено:</w:t>
      </w:r>
    </w:p>
    <w:p w:rsidR="0053617A" w:rsidRPr="00416126" w:rsidRDefault="0053617A" w:rsidP="0053617A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Использовать машинные носители информации в личных целях.</w:t>
      </w:r>
    </w:p>
    <w:p w:rsidR="0053617A" w:rsidRPr="00416126" w:rsidRDefault="0053617A" w:rsidP="0053617A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Передавать машинные носители информации другим лицам (за исключением администраторов ИС).</w:t>
      </w:r>
    </w:p>
    <w:p w:rsidR="0053617A" w:rsidRPr="00416126" w:rsidRDefault="0053617A" w:rsidP="0053617A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Хранить машинные носители информации вместе с носителями открытой информации, на рабочих столах, либо оставлять их без присмотра или передавать на хранение другим лицам;</w:t>
      </w:r>
    </w:p>
    <w:p w:rsidR="0053617A" w:rsidRPr="00416126" w:rsidRDefault="0053617A" w:rsidP="0053617A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Выносить м</w:t>
      </w:r>
      <w:bookmarkStart w:id="4" w:name="_GoBack"/>
      <w:bookmarkEnd w:id="4"/>
      <w:r w:rsidRPr="00416126">
        <w:rPr>
          <w:sz w:val="24"/>
          <w:szCs w:val="24"/>
        </w:rPr>
        <w:t>ашинные носители информации из служебных помещений для работы с ними на дому либо в других помещениях (местах).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Любое взаимодействие (обработка, прием, передача информации), инициированное сотрудником и неучтенными (личными) носителями информации, рассматривается как несанкционированное (за исключением случаев оговоренных с администраторами ИС заранее). Администратор ИС оставляет за собой право блокировать или ограничивать использование машинных носителей информации.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71"/>
          <w:tab w:val="left" w:pos="70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lastRenderedPageBreak/>
        <w:t>Информация об использовании сотрудником машинных носителей информации в ИС протоколируется и, при необходимости, может быть предоставлена ответственному лицу за организацию обработки персональных данных.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68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В случае выявления фактов несанкционированного и/или нецелевого использовании машинных носителей информации инициализируется служебная проверка, проводимая комиссией, состав которой утверждается</w:t>
      </w:r>
      <w:r>
        <w:rPr>
          <w:sz w:val="24"/>
          <w:szCs w:val="24"/>
        </w:rPr>
        <w:t xml:space="preserve"> заведующим</w:t>
      </w:r>
      <w:r w:rsidRPr="00416126">
        <w:rPr>
          <w:sz w:val="24"/>
          <w:szCs w:val="24"/>
        </w:rPr>
        <w:t xml:space="preserve"> учреждения.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68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 xml:space="preserve">По факту выясненных обстоятельств составляется акт расследования инцидента и передается </w:t>
      </w:r>
      <w:r>
        <w:rPr>
          <w:sz w:val="24"/>
          <w:szCs w:val="24"/>
        </w:rPr>
        <w:t>заведующему</w:t>
      </w:r>
      <w:r w:rsidRPr="00416126">
        <w:rPr>
          <w:sz w:val="24"/>
          <w:szCs w:val="24"/>
        </w:rPr>
        <w:t xml:space="preserve"> для принятия мер согласно действующему законодательству.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67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Информация, хранящаяся на машинных носителях информации, подлежит обязательной проверке на отсутствие вредоносного ПО.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67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При отправке или передаче информации адресатам на машинные носители информации записываются только предназначенные адресатам данные. Отправка информации адресатам на машинных носителях информации осуществляется в порядке, установленном для документов для служебного пользования.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67"/>
          <w:tab w:val="left" w:pos="68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Вынос машинных носителей информации для непосредственной передачи адресату осуществляется только с письменного разрешения руководителя структурного подразделения.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67"/>
          <w:tab w:val="left" w:pos="689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В случае утраты или уничтожения машинных носителей информации либо разглашении содержащихся в них сведений, об этом немедленно ставится в известность руководитель соответствующего структурного подразделения. По факту утраты носителя составляется акт. Соответствующие отметки вносятся в журналы учета машинных носителей информации.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67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Машинные носители информации, пришедшие в негодность, или отслужившие установленный срок, подлежат уничтожению. Уничтожение машинных носителей информации осуществляется уполномоченной комиссией. По результатам уничтожения машинных носителей информации составляется акт по прилагаемой форме.</w:t>
      </w:r>
    </w:p>
    <w:p w:rsidR="0053617A" w:rsidRPr="00416126" w:rsidRDefault="0053617A" w:rsidP="0053617A">
      <w:pPr>
        <w:pStyle w:val="20"/>
        <w:numPr>
          <w:ilvl w:val="1"/>
          <w:numId w:val="46"/>
        </w:numPr>
        <w:shd w:val="clear" w:color="auto" w:fill="auto"/>
        <w:tabs>
          <w:tab w:val="left" w:pos="284"/>
          <w:tab w:val="left" w:pos="567"/>
          <w:tab w:val="left" w:pos="689"/>
        </w:tabs>
        <w:spacing w:after="244"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В случае увольнения или перевода сотрудника в другое структурное подразделение, предоставленные ему машинные носители информации изымаются.</w:t>
      </w:r>
    </w:p>
    <w:p w:rsidR="0053617A" w:rsidRPr="00416126" w:rsidRDefault="0053617A" w:rsidP="0053617A">
      <w:pPr>
        <w:pStyle w:val="22"/>
        <w:keepNext/>
        <w:keepLines/>
        <w:shd w:val="clear" w:color="auto" w:fill="auto"/>
        <w:tabs>
          <w:tab w:val="left" w:pos="284"/>
        </w:tabs>
        <w:spacing w:line="240" w:lineRule="auto"/>
        <w:jc w:val="center"/>
        <w:rPr>
          <w:sz w:val="24"/>
          <w:szCs w:val="24"/>
        </w:rPr>
      </w:pPr>
      <w:bookmarkStart w:id="5" w:name="bookmark6"/>
      <w:r w:rsidRPr="00416126">
        <w:rPr>
          <w:sz w:val="24"/>
          <w:szCs w:val="24"/>
        </w:rPr>
        <w:t>5.Ответственность</w:t>
      </w:r>
      <w:bookmarkEnd w:id="5"/>
    </w:p>
    <w:p w:rsidR="0053617A" w:rsidRPr="00416126" w:rsidRDefault="0053617A" w:rsidP="0053617A">
      <w:pPr>
        <w:pStyle w:val="20"/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416126">
        <w:rPr>
          <w:sz w:val="24"/>
          <w:szCs w:val="24"/>
        </w:rPr>
        <w:t>5.1. Сотрудники, нарушившие требования настоящей Инструкции, несут ответственность в соответствии с действующим законодательством.</w:t>
      </w:r>
    </w:p>
    <w:p w:rsidR="0053617A" w:rsidRDefault="0053617A" w:rsidP="0053617A">
      <w:pPr>
        <w:pStyle w:val="30"/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4C2D6C" w:rsidRPr="00416126" w:rsidRDefault="004C2D6C" w:rsidP="0053617A">
      <w:pPr>
        <w:pStyle w:val="30"/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  <w:sectPr w:rsidR="004C2D6C" w:rsidRPr="00416126" w:rsidSect="0053617A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5201E4" w:rsidRDefault="005201E4" w:rsidP="005201E4">
      <w:pPr>
        <w:pStyle w:val="10"/>
        <w:keepNext/>
        <w:keepLines/>
        <w:shd w:val="clear" w:color="auto" w:fill="auto"/>
        <w:spacing w:after="22" w:line="360" w:lineRule="exact"/>
        <w:ind w:right="280"/>
      </w:pPr>
      <w:bookmarkStart w:id="6" w:name="bookmark7"/>
    </w:p>
    <w:p w:rsidR="005201E4" w:rsidRDefault="005201E4" w:rsidP="005201E4">
      <w:pPr>
        <w:pStyle w:val="30"/>
        <w:shd w:val="clear" w:color="auto" w:fill="auto"/>
        <w:tabs>
          <w:tab w:val="left" w:pos="284"/>
        </w:tabs>
        <w:spacing w:after="0" w:line="240" w:lineRule="auto"/>
        <w:jc w:val="right"/>
        <w:rPr>
          <w:sz w:val="24"/>
          <w:szCs w:val="24"/>
        </w:rPr>
      </w:pPr>
      <w:r w:rsidRPr="00416126">
        <w:rPr>
          <w:sz w:val="24"/>
          <w:szCs w:val="24"/>
        </w:rPr>
        <w:t xml:space="preserve">Приложение </w:t>
      </w:r>
    </w:p>
    <w:p w:rsidR="005201E4" w:rsidRDefault="005201E4" w:rsidP="005201E4">
      <w:pPr>
        <w:pStyle w:val="30"/>
        <w:shd w:val="clear" w:color="auto" w:fill="auto"/>
        <w:tabs>
          <w:tab w:val="left" w:pos="284"/>
        </w:tabs>
        <w:spacing w:after="0" w:line="240" w:lineRule="auto"/>
        <w:jc w:val="right"/>
        <w:rPr>
          <w:sz w:val="24"/>
          <w:szCs w:val="24"/>
        </w:rPr>
      </w:pPr>
      <w:r w:rsidRPr="00416126">
        <w:rPr>
          <w:sz w:val="24"/>
          <w:szCs w:val="24"/>
        </w:rPr>
        <w:t xml:space="preserve">к Инструкции по порядку учета и </w:t>
      </w:r>
    </w:p>
    <w:p w:rsidR="005201E4" w:rsidRDefault="005201E4" w:rsidP="005201E4">
      <w:pPr>
        <w:pStyle w:val="30"/>
        <w:shd w:val="clear" w:color="auto" w:fill="auto"/>
        <w:tabs>
          <w:tab w:val="left" w:pos="284"/>
        </w:tabs>
        <w:spacing w:after="0" w:line="240" w:lineRule="auto"/>
        <w:jc w:val="right"/>
        <w:rPr>
          <w:sz w:val="24"/>
          <w:szCs w:val="24"/>
        </w:rPr>
      </w:pPr>
      <w:r w:rsidRPr="00416126">
        <w:rPr>
          <w:sz w:val="24"/>
          <w:szCs w:val="24"/>
        </w:rPr>
        <w:t xml:space="preserve">хранению машинных носителей конфиденциальной </w:t>
      </w:r>
    </w:p>
    <w:p w:rsidR="005201E4" w:rsidRDefault="005201E4" w:rsidP="005201E4">
      <w:pPr>
        <w:pStyle w:val="30"/>
        <w:shd w:val="clear" w:color="auto" w:fill="auto"/>
        <w:tabs>
          <w:tab w:val="left" w:pos="284"/>
        </w:tabs>
        <w:spacing w:after="0" w:line="240" w:lineRule="auto"/>
        <w:jc w:val="right"/>
        <w:rPr>
          <w:sz w:val="24"/>
          <w:szCs w:val="24"/>
        </w:rPr>
      </w:pPr>
      <w:r w:rsidRPr="00416126">
        <w:rPr>
          <w:sz w:val="24"/>
          <w:szCs w:val="24"/>
        </w:rPr>
        <w:t>информации (персональных данных)</w:t>
      </w:r>
    </w:p>
    <w:p w:rsidR="005201E4" w:rsidRDefault="005201E4" w:rsidP="005201E4">
      <w:pPr>
        <w:pStyle w:val="10"/>
        <w:keepNext/>
        <w:keepLines/>
        <w:shd w:val="clear" w:color="auto" w:fill="auto"/>
        <w:spacing w:after="22" w:line="360" w:lineRule="exact"/>
        <w:ind w:right="280"/>
        <w:jc w:val="right"/>
      </w:pPr>
    </w:p>
    <w:p w:rsidR="005201E4" w:rsidRDefault="005201E4" w:rsidP="005201E4">
      <w:pPr>
        <w:pStyle w:val="10"/>
        <w:keepNext/>
        <w:keepLines/>
        <w:shd w:val="clear" w:color="auto" w:fill="auto"/>
        <w:spacing w:after="22" w:line="360" w:lineRule="exact"/>
        <w:ind w:right="280"/>
      </w:pPr>
      <w:r>
        <w:t>ЖУРНАЛ</w:t>
      </w:r>
      <w:bookmarkEnd w:id="6"/>
    </w:p>
    <w:p w:rsidR="005201E4" w:rsidRDefault="005201E4" w:rsidP="005201E4">
      <w:pPr>
        <w:pStyle w:val="10"/>
        <w:keepNext/>
        <w:keepLines/>
        <w:shd w:val="clear" w:color="auto" w:fill="auto"/>
        <w:spacing w:after="301" w:line="360" w:lineRule="exact"/>
        <w:ind w:right="280"/>
      </w:pPr>
      <w:bookmarkStart w:id="7" w:name="bookmark8"/>
      <w:r>
        <w:t>УЧЕТА И ВЫДАЧИ МАШИННЫХ НОСИТЕЛЕЙ ПЕРСОНАЛЬНЫХ ДАННЫХ</w:t>
      </w:r>
      <w:bookmarkEnd w:id="7"/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  <w:r>
        <w:t xml:space="preserve">Дата начала ведения журнала: </w:t>
      </w:r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  <w:r>
        <w:t xml:space="preserve">Дата окончания ведения журнала: </w:t>
      </w:r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  <w:r>
        <w:t>Количество листов:</w:t>
      </w:r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</w:p>
    <w:p w:rsidR="005201E4" w:rsidRDefault="005201E4" w:rsidP="005201E4">
      <w:pPr>
        <w:pStyle w:val="30"/>
        <w:shd w:val="clear" w:color="auto" w:fill="auto"/>
        <w:spacing w:after="0" w:line="413" w:lineRule="exact"/>
        <w:ind w:left="6160" w:right="4900" w:hanging="5593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598"/>
        <w:gridCol w:w="1598"/>
        <w:gridCol w:w="1670"/>
        <w:gridCol w:w="1598"/>
        <w:gridCol w:w="1430"/>
        <w:gridCol w:w="1435"/>
        <w:gridCol w:w="1574"/>
        <w:gridCol w:w="965"/>
        <w:gridCol w:w="1685"/>
      </w:tblGrid>
      <w:tr w:rsidR="005201E4" w:rsidTr="00344827">
        <w:trPr>
          <w:trHeight w:hRule="exact" w:val="135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0"/>
              </w:rPr>
              <w:t>№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ind w:left="340"/>
              <w:jc w:val="center"/>
            </w:pPr>
            <w:r>
              <w:rPr>
                <w:rStyle w:val="211pt0"/>
              </w:rPr>
              <w:t>п/п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2pt"/>
              </w:rPr>
              <w:t>ФИО.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работника,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получившего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машинный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носитель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Подпись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работника,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получившего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машинный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носитель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78" w:lineRule="exact"/>
              <w:ind w:left="220"/>
              <w:jc w:val="center"/>
            </w:pPr>
            <w:r>
              <w:rPr>
                <w:rStyle w:val="211pt0"/>
              </w:rPr>
              <w:t>Структурное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подразделение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78" w:lineRule="exact"/>
              <w:ind w:left="340"/>
              <w:jc w:val="center"/>
            </w:pPr>
            <w:r>
              <w:rPr>
                <w:rStyle w:val="211pt0"/>
              </w:rPr>
              <w:t>работника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Идентифика</w:t>
            </w:r>
            <w:r>
              <w:rPr>
                <w:rStyle w:val="211pt0"/>
              </w:rPr>
              <w:softHyphen/>
              <w:t>-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ционный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номер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машинного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носителя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Ф. И. О.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работника,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выдавшего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машинный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носитель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Подпись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работника,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выдавшего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машинный</w:t>
            </w:r>
          </w:p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0"/>
              </w:rPr>
              <w:t>носитель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pt0"/>
              </w:rPr>
              <w:t>Отметка об уничтожении машинного носителя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Примечание</w:t>
            </w:r>
          </w:p>
        </w:tc>
      </w:tr>
      <w:tr w:rsidR="005201E4" w:rsidTr="00344827">
        <w:trPr>
          <w:trHeight w:hRule="exact" w:val="25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ind w:left="14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1E4" w:rsidRDefault="005201E4" w:rsidP="005201E4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10</w:t>
            </w:r>
          </w:p>
        </w:tc>
      </w:tr>
      <w:tr w:rsidR="005201E4" w:rsidTr="00344827">
        <w:trPr>
          <w:trHeight w:hRule="exact" w:val="25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1E4" w:rsidRDefault="005201E4" w:rsidP="00344827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201E4" w:rsidRDefault="005201E4" w:rsidP="005201E4">
      <w:pPr>
        <w:framePr w:w="14525" w:wrap="notBeside" w:vAnchor="text" w:hAnchor="text" w:xAlign="center" w:y="1"/>
        <w:rPr>
          <w:sz w:val="2"/>
          <w:szCs w:val="2"/>
        </w:rPr>
      </w:pPr>
    </w:p>
    <w:p w:rsidR="005201E4" w:rsidRDefault="005201E4" w:rsidP="005201E4">
      <w:pPr>
        <w:rPr>
          <w:sz w:val="2"/>
          <w:szCs w:val="2"/>
        </w:rPr>
      </w:pPr>
    </w:p>
    <w:p w:rsidR="005201E4" w:rsidRDefault="005201E4" w:rsidP="005201E4">
      <w:pPr>
        <w:rPr>
          <w:sz w:val="2"/>
          <w:szCs w:val="2"/>
        </w:rPr>
      </w:pPr>
    </w:p>
    <w:p w:rsidR="006B4256" w:rsidRDefault="00D55D83" w:rsidP="0053617A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rFonts w:eastAsia="Calibri"/>
        </w:rPr>
      </w:pPr>
      <w:r>
        <w:rPr>
          <w:rFonts w:eastAsia="Calibri"/>
        </w:rPr>
        <w:br w:type="page"/>
      </w:r>
    </w:p>
    <w:p w:rsidR="005201E4" w:rsidRDefault="005201E4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  <w:sectPr w:rsidR="005201E4" w:rsidSect="005201E4">
          <w:footerReference w:type="default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C11925" w:rsidRPr="003F4BF1" w:rsidRDefault="00C11925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sectPr w:rsidR="00C11925" w:rsidRPr="003F4BF1" w:rsidSect="00D1121B">
      <w:pgSz w:w="11906" w:h="16838"/>
      <w:pgMar w:top="56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F9" w:rsidRDefault="00063AF9" w:rsidP="00D1121B">
      <w:pPr>
        <w:spacing w:after="0" w:line="240" w:lineRule="auto"/>
      </w:pPr>
      <w:r>
        <w:separator/>
      </w:r>
    </w:p>
  </w:endnote>
  <w:endnote w:type="continuationSeparator" w:id="0">
    <w:p w:rsidR="00063AF9" w:rsidRDefault="00063AF9" w:rsidP="00D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B" w:rsidRDefault="00D112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F9" w:rsidRDefault="00063AF9" w:rsidP="00D1121B">
      <w:pPr>
        <w:spacing w:after="0" w:line="240" w:lineRule="auto"/>
      </w:pPr>
      <w:r>
        <w:separator/>
      </w:r>
    </w:p>
  </w:footnote>
  <w:footnote w:type="continuationSeparator" w:id="0">
    <w:p w:rsidR="00063AF9" w:rsidRDefault="00063AF9" w:rsidP="00D1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383"/>
    <w:multiLevelType w:val="multilevel"/>
    <w:tmpl w:val="73D075C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55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7664"/>
    <w:multiLevelType w:val="multilevel"/>
    <w:tmpl w:val="4EE88E7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E26A5"/>
    <w:multiLevelType w:val="multilevel"/>
    <w:tmpl w:val="82489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31D03"/>
    <w:multiLevelType w:val="multilevel"/>
    <w:tmpl w:val="6BB0D4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AB5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25C2"/>
    <w:multiLevelType w:val="multilevel"/>
    <w:tmpl w:val="875440A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2120A"/>
    <w:multiLevelType w:val="multilevel"/>
    <w:tmpl w:val="6004F65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025A88"/>
    <w:multiLevelType w:val="multilevel"/>
    <w:tmpl w:val="BBA08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92455"/>
    <w:multiLevelType w:val="multilevel"/>
    <w:tmpl w:val="1B60AC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36197"/>
    <w:multiLevelType w:val="multilevel"/>
    <w:tmpl w:val="3B42C3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23496A"/>
    <w:multiLevelType w:val="hybridMultilevel"/>
    <w:tmpl w:val="EB3A9816"/>
    <w:lvl w:ilvl="0" w:tplc="688C31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36F67"/>
    <w:multiLevelType w:val="multilevel"/>
    <w:tmpl w:val="353A5E7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3A0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27FD2"/>
    <w:multiLevelType w:val="multilevel"/>
    <w:tmpl w:val="D5861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AF6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20F0F"/>
    <w:multiLevelType w:val="multilevel"/>
    <w:tmpl w:val="E362A60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B649EC"/>
    <w:multiLevelType w:val="multilevel"/>
    <w:tmpl w:val="69D21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64521C"/>
    <w:multiLevelType w:val="multilevel"/>
    <w:tmpl w:val="6BCE2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75124F"/>
    <w:multiLevelType w:val="multilevel"/>
    <w:tmpl w:val="02E2018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8F6C4B"/>
    <w:multiLevelType w:val="multilevel"/>
    <w:tmpl w:val="EE1C4D6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DD2B2C"/>
    <w:multiLevelType w:val="multilevel"/>
    <w:tmpl w:val="E404ED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015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C7C62"/>
    <w:multiLevelType w:val="multilevel"/>
    <w:tmpl w:val="FFC61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533338"/>
    <w:multiLevelType w:val="multilevel"/>
    <w:tmpl w:val="628067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515872"/>
    <w:multiLevelType w:val="multilevel"/>
    <w:tmpl w:val="86E215B0"/>
    <w:lvl w:ilvl="0">
      <w:start w:val="1"/>
      <w:numFmt w:val="decimal"/>
      <w:lvlText w:val="%1."/>
      <w:lvlJc w:val="left"/>
      <w:pPr>
        <w:ind w:left="420" w:hanging="420"/>
      </w:pPr>
      <w:rPr>
        <w:rFonts w:eastAsia="TimesNewRomanPSMT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PSMT" w:hint="default"/>
      </w:rPr>
    </w:lvl>
  </w:abstractNum>
  <w:abstractNum w:abstractNumId="26" w15:restartNumberingAfterBreak="0">
    <w:nsid w:val="4D9E5AF6"/>
    <w:multiLevelType w:val="multilevel"/>
    <w:tmpl w:val="AF085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525313"/>
    <w:multiLevelType w:val="multilevel"/>
    <w:tmpl w:val="9108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19D302A"/>
    <w:multiLevelType w:val="multilevel"/>
    <w:tmpl w:val="CAB89A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877F3A"/>
    <w:multiLevelType w:val="multilevel"/>
    <w:tmpl w:val="49383D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2D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C27D7D"/>
    <w:multiLevelType w:val="multilevel"/>
    <w:tmpl w:val="D07E2C44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164149"/>
    <w:multiLevelType w:val="multilevel"/>
    <w:tmpl w:val="98A0CB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5F45C6"/>
    <w:multiLevelType w:val="multilevel"/>
    <w:tmpl w:val="14E4C1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A0012B"/>
    <w:multiLevelType w:val="multilevel"/>
    <w:tmpl w:val="E8F0E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E873A1"/>
    <w:multiLevelType w:val="multilevel"/>
    <w:tmpl w:val="94BEA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2D4358"/>
    <w:multiLevelType w:val="multilevel"/>
    <w:tmpl w:val="99B6735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B807C1"/>
    <w:multiLevelType w:val="multilevel"/>
    <w:tmpl w:val="5F70DD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6B2CD3"/>
    <w:multiLevelType w:val="multilevel"/>
    <w:tmpl w:val="BBA06FB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CC3320"/>
    <w:multiLevelType w:val="multilevel"/>
    <w:tmpl w:val="04D84B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82565B"/>
    <w:multiLevelType w:val="multilevel"/>
    <w:tmpl w:val="6DDAC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5C0455"/>
    <w:multiLevelType w:val="multilevel"/>
    <w:tmpl w:val="B1F230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6F1FF7"/>
    <w:multiLevelType w:val="multilevel"/>
    <w:tmpl w:val="17A092D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542855"/>
    <w:multiLevelType w:val="multilevel"/>
    <w:tmpl w:val="24505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22006B"/>
    <w:multiLevelType w:val="multilevel"/>
    <w:tmpl w:val="6C3A5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2B577C"/>
    <w:multiLevelType w:val="multilevel"/>
    <w:tmpl w:val="CDDAD8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0"/>
  </w:num>
  <w:num w:numId="3">
    <w:abstractNumId w:val="27"/>
  </w:num>
  <w:num w:numId="4">
    <w:abstractNumId w:val="33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22"/>
  </w:num>
  <w:num w:numId="10">
    <w:abstractNumId w:val="5"/>
  </w:num>
  <w:num w:numId="11">
    <w:abstractNumId w:val="13"/>
  </w:num>
  <w:num w:numId="12">
    <w:abstractNumId w:val="11"/>
  </w:num>
  <w:num w:numId="13">
    <w:abstractNumId w:val="15"/>
  </w:num>
  <w:num w:numId="14">
    <w:abstractNumId w:val="30"/>
  </w:num>
  <w:num w:numId="15">
    <w:abstractNumId w:val="21"/>
  </w:num>
  <w:num w:numId="16">
    <w:abstractNumId w:val="2"/>
  </w:num>
  <w:num w:numId="17">
    <w:abstractNumId w:val="42"/>
  </w:num>
  <w:num w:numId="18">
    <w:abstractNumId w:val="16"/>
  </w:num>
  <w:num w:numId="19">
    <w:abstractNumId w:val="0"/>
  </w:num>
  <w:num w:numId="20">
    <w:abstractNumId w:val="20"/>
  </w:num>
  <w:num w:numId="21">
    <w:abstractNumId w:val="32"/>
  </w:num>
  <w:num w:numId="22">
    <w:abstractNumId w:val="23"/>
  </w:num>
  <w:num w:numId="23">
    <w:abstractNumId w:val="34"/>
  </w:num>
  <w:num w:numId="24">
    <w:abstractNumId w:val="25"/>
  </w:num>
  <w:num w:numId="25">
    <w:abstractNumId w:val="4"/>
  </w:num>
  <w:num w:numId="26">
    <w:abstractNumId w:val="39"/>
  </w:num>
  <w:num w:numId="27">
    <w:abstractNumId w:val="8"/>
  </w:num>
  <w:num w:numId="28">
    <w:abstractNumId w:val="28"/>
  </w:num>
  <w:num w:numId="29">
    <w:abstractNumId w:val="35"/>
  </w:num>
  <w:num w:numId="30">
    <w:abstractNumId w:val="24"/>
  </w:num>
  <w:num w:numId="31">
    <w:abstractNumId w:val="7"/>
  </w:num>
  <w:num w:numId="32">
    <w:abstractNumId w:val="29"/>
  </w:num>
  <w:num w:numId="33">
    <w:abstractNumId w:val="36"/>
  </w:num>
  <w:num w:numId="34">
    <w:abstractNumId w:val="45"/>
  </w:num>
  <w:num w:numId="35">
    <w:abstractNumId w:val="12"/>
  </w:num>
  <w:num w:numId="36">
    <w:abstractNumId w:val="38"/>
  </w:num>
  <w:num w:numId="37">
    <w:abstractNumId w:val="6"/>
  </w:num>
  <w:num w:numId="38">
    <w:abstractNumId w:val="26"/>
  </w:num>
  <w:num w:numId="39">
    <w:abstractNumId w:val="10"/>
  </w:num>
  <w:num w:numId="40">
    <w:abstractNumId w:val="17"/>
  </w:num>
  <w:num w:numId="41">
    <w:abstractNumId w:val="43"/>
  </w:num>
  <w:num w:numId="42">
    <w:abstractNumId w:val="41"/>
  </w:num>
  <w:num w:numId="43">
    <w:abstractNumId w:val="37"/>
  </w:num>
  <w:num w:numId="44">
    <w:abstractNumId w:val="44"/>
  </w:num>
  <w:num w:numId="45">
    <w:abstractNumId w:val="31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B00"/>
    <w:rsid w:val="00063AF9"/>
    <w:rsid w:val="00091A1A"/>
    <w:rsid w:val="00096190"/>
    <w:rsid w:val="000A6234"/>
    <w:rsid w:val="000B1D66"/>
    <w:rsid w:val="000D7364"/>
    <w:rsid w:val="001A03C9"/>
    <w:rsid w:val="001A0B07"/>
    <w:rsid w:val="001A1C11"/>
    <w:rsid w:val="001A6374"/>
    <w:rsid w:val="001F208B"/>
    <w:rsid w:val="00217093"/>
    <w:rsid w:val="002533C5"/>
    <w:rsid w:val="0034789A"/>
    <w:rsid w:val="00355E73"/>
    <w:rsid w:val="003A0B16"/>
    <w:rsid w:val="003A509E"/>
    <w:rsid w:val="003B59CF"/>
    <w:rsid w:val="003F4BF1"/>
    <w:rsid w:val="00404093"/>
    <w:rsid w:val="00412F47"/>
    <w:rsid w:val="00453878"/>
    <w:rsid w:val="004C2D6C"/>
    <w:rsid w:val="005201E4"/>
    <w:rsid w:val="0053617A"/>
    <w:rsid w:val="005536DF"/>
    <w:rsid w:val="005B029A"/>
    <w:rsid w:val="005D3625"/>
    <w:rsid w:val="005D38F2"/>
    <w:rsid w:val="005D3F19"/>
    <w:rsid w:val="005D64C1"/>
    <w:rsid w:val="005E7B2F"/>
    <w:rsid w:val="00607CCC"/>
    <w:rsid w:val="00614027"/>
    <w:rsid w:val="00614493"/>
    <w:rsid w:val="00615B98"/>
    <w:rsid w:val="0062035F"/>
    <w:rsid w:val="00656C48"/>
    <w:rsid w:val="00664709"/>
    <w:rsid w:val="00666D22"/>
    <w:rsid w:val="006B4256"/>
    <w:rsid w:val="00717995"/>
    <w:rsid w:val="00763F93"/>
    <w:rsid w:val="00780DCE"/>
    <w:rsid w:val="008266FE"/>
    <w:rsid w:val="008658BB"/>
    <w:rsid w:val="008B05CC"/>
    <w:rsid w:val="008F0D0E"/>
    <w:rsid w:val="0092233C"/>
    <w:rsid w:val="00936340"/>
    <w:rsid w:val="0095427B"/>
    <w:rsid w:val="009E4D19"/>
    <w:rsid w:val="009E7346"/>
    <w:rsid w:val="00A43770"/>
    <w:rsid w:val="00A97608"/>
    <w:rsid w:val="00AB6770"/>
    <w:rsid w:val="00AC5B00"/>
    <w:rsid w:val="00AE56A6"/>
    <w:rsid w:val="00B11A4A"/>
    <w:rsid w:val="00BD7A24"/>
    <w:rsid w:val="00BE7DD1"/>
    <w:rsid w:val="00C11925"/>
    <w:rsid w:val="00C26DB0"/>
    <w:rsid w:val="00CB09D1"/>
    <w:rsid w:val="00CD0105"/>
    <w:rsid w:val="00CE27D7"/>
    <w:rsid w:val="00CF4D85"/>
    <w:rsid w:val="00D1121B"/>
    <w:rsid w:val="00D228AF"/>
    <w:rsid w:val="00D55D83"/>
    <w:rsid w:val="00D903DC"/>
    <w:rsid w:val="00DD265E"/>
    <w:rsid w:val="00E00805"/>
    <w:rsid w:val="00E67431"/>
    <w:rsid w:val="00EA7C9B"/>
    <w:rsid w:val="00EC4B6E"/>
    <w:rsid w:val="00ED169E"/>
    <w:rsid w:val="00F247E1"/>
    <w:rsid w:val="00F41DA7"/>
    <w:rsid w:val="00F43FB2"/>
    <w:rsid w:val="00FB3560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95B8"/>
  <w15:docId w15:val="{CF75F21B-F928-40F6-BB67-9090840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03D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03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903D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a3">
    <w:name w:val="Нужный стиль"/>
    <w:basedOn w:val="a"/>
    <w:link w:val="a4"/>
    <w:qFormat/>
    <w:rsid w:val="00D55D8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Нужный стиль Знак"/>
    <w:link w:val="a3"/>
    <w:rsid w:val="00D55D83"/>
    <w:rPr>
      <w:rFonts w:ascii="Times New Roman" w:eastAsia="Calibri" w:hAnsi="Times New Roman" w:cs="Times New Roman"/>
      <w:sz w:val="24"/>
    </w:rPr>
  </w:style>
  <w:style w:type="paragraph" w:customStyle="1" w:styleId="a5">
    <w:name w:val="СписокМой"/>
    <w:basedOn w:val="a3"/>
    <w:link w:val="a6"/>
    <w:qFormat/>
    <w:rsid w:val="00D55D83"/>
    <w:pPr>
      <w:ind w:firstLine="0"/>
    </w:pPr>
  </w:style>
  <w:style w:type="character" w:customStyle="1" w:styleId="a6">
    <w:name w:val="СписокМой Знак"/>
    <w:link w:val="a5"/>
    <w:rsid w:val="00D55D83"/>
    <w:rPr>
      <w:rFonts w:ascii="Times New Roman" w:eastAsia="Calibri" w:hAnsi="Times New Roman" w:cs="Times New Roman"/>
      <w:sz w:val="24"/>
    </w:rPr>
  </w:style>
  <w:style w:type="paragraph" w:styleId="a7">
    <w:name w:val="No Spacing"/>
    <w:uiPriority w:val="1"/>
    <w:qFormat/>
    <w:rsid w:val="00D55D83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121B"/>
  </w:style>
  <w:style w:type="paragraph" w:styleId="aa">
    <w:name w:val="footer"/>
    <w:basedOn w:val="a"/>
    <w:link w:val="ab"/>
    <w:uiPriority w:val="99"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121B"/>
  </w:style>
  <w:style w:type="paragraph" w:styleId="ac">
    <w:name w:val="Body Text"/>
    <w:basedOn w:val="a"/>
    <w:link w:val="ad"/>
    <w:rsid w:val="00607CCC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607CC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07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07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CC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607C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07CCC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Подпись к таблице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f">
    <w:name w:val="Table Grid"/>
    <w:basedOn w:val="a1"/>
    <w:uiPriority w:val="59"/>
    <w:rsid w:val="006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2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E0080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080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E00805"/>
    <w:pPr>
      <w:widowControl w:val="0"/>
      <w:shd w:val="clear" w:color="auto" w:fill="FFFFFF"/>
      <w:spacing w:after="0" w:line="125" w:lineRule="exact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rsid w:val="00E0080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3">
    <w:name w:val="Основной текст (2) + Полужирный"/>
    <w:basedOn w:val="2"/>
    <w:rsid w:val="00EA7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1A03C9"/>
    <w:pPr>
      <w:ind w:left="720"/>
      <w:contextualSpacing/>
    </w:pPr>
  </w:style>
  <w:style w:type="character" w:styleId="af2">
    <w:name w:val="Hyperlink"/>
    <w:basedOn w:val="a0"/>
    <w:rsid w:val="003B59CF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D228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28AF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0">
    <w:name w:val="Основной текст (7)"/>
    <w:basedOn w:val="7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f3">
    <w:name w:val="Колонтитул"/>
    <w:basedOn w:val="a0"/>
    <w:rsid w:val="00C11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361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536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3617A"/>
    <w:pPr>
      <w:widowControl w:val="0"/>
      <w:shd w:val="clear" w:color="auto" w:fill="FFFFFF"/>
      <w:spacing w:after="180" w:line="254" w:lineRule="exact"/>
    </w:pPr>
    <w:rPr>
      <w:rFonts w:ascii="Times New Roman" w:eastAsia="Times New Roman" w:hAnsi="Times New Roman" w:cs="Times New Roman"/>
    </w:rPr>
  </w:style>
  <w:style w:type="character" w:customStyle="1" w:styleId="211pt0">
    <w:name w:val="Основной текст (2) + 11 pt"/>
    <w:basedOn w:val="2"/>
    <w:rsid w:val="00520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5201E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1pt2pt">
    <w:name w:val="Основной текст (2) + 11 pt;Интервал 2 pt"/>
    <w:basedOn w:val="2"/>
    <w:rsid w:val="00520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5201E4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af4">
    <w:name w:val="Balloon Text"/>
    <w:basedOn w:val="a"/>
    <w:link w:val="af5"/>
    <w:uiPriority w:val="99"/>
    <w:semiHidden/>
    <w:unhideWhenUsed/>
    <w:rsid w:val="00BE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7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3B57-A98D-4AEF-99CB-0CDAF374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34</cp:revision>
  <cp:lastPrinted>2025-10-09T14:10:00Z</cp:lastPrinted>
  <dcterms:created xsi:type="dcterms:W3CDTF">2018-01-31T13:18:00Z</dcterms:created>
  <dcterms:modified xsi:type="dcterms:W3CDTF">2025-10-09T14:10:00Z</dcterms:modified>
</cp:coreProperties>
</file>