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B14" w:rsidRDefault="00414B14" w:rsidP="003607EF">
      <w:pPr>
        <w:pStyle w:val="a3"/>
        <w:spacing w:before="0" w:beforeAutospacing="0" w:after="0" w:afterAutospacing="0"/>
        <w:ind w:right="375" w:firstLine="708"/>
        <w:jc w:val="center"/>
        <w:rPr>
          <w:b/>
          <w:color w:val="00B0F0"/>
          <w:sz w:val="28"/>
          <w:szCs w:val="28"/>
        </w:rPr>
      </w:pPr>
    </w:p>
    <w:p w:rsidR="00414B14" w:rsidRDefault="003607EF" w:rsidP="00414B14">
      <w:pPr>
        <w:pStyle w:val="a3"/>
        <w:spacing w:before="0" w:beforeAutospacing="0" w:after="0" w:afterAutospacing="0"/>
        <w:ind w:right="375" w:firstLine="708"/>
        <w:jc w:val="center"/>
        <w:rPr>
          <w:b/>
        </w:rPr>
      </w:pPr>
      <w:r w:rsidRPr="005A094C">
        <w:rPr>
          <w:b/>
        </w:rPr>
        <w:t>Воспитание детей с нарушением слуха</w:t>
      </w:r>
    </w:p>
    <w:p w:rsidR="0058310F" w:rsidRDefault="0058310F" w:rsidP="00414B14">
      <w:pPr>
        <w:pStyle w:val="a3"/>
        <w:spacing w:before="0" w:beforeAutospacing="0" w:after="0" w:afterAutospacing="0"/>
        <w:ind w:right="375" w:firstLine="708"/>
        <w:jc w:val="center"/>
        <w:rPr>
          <w:b/>
        </w:rPr>
      </w:pPr>
    </w:p>
    <w:p w:rsidR="0058310F" w:rsidRPr="005A094C" w:rsidRDefault="0058310F" w:rsidP="0058310F">
      <w:pPr>
        <w:pStyle w:val="a3"/>
        <w:spacing w:before="0" w:beforeAutospacing="0" w:after="0" w:afterAutospacing="0"/>
        <w:ind w:right="375" w:firstLine="708"/>
        <w:jc w:val="right"/>
        <w:rPr>
          <w:b/>
        </w:rPr>
      </w:pPr>
      <w:r>
        <w:rPr>
          <w:noProof/>
        </w:rPr>
        <w:drawing>
          <wp:inline distT="0" distB="0" distL="0" distR="0" wp14:anchorId="66512265" wp14:editId="51A1642B">
            <wp:extent cx="1899592" cy="1271304"/>
            <wp:effectExtent l="0" t="0" r="5715" b="5080"/>
            <wp:docPr id="3" name="Рисунок 3" descr="C:\Users\Алла\Desktop\bolnoe-uho-u-rebe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ла\Desktop\bolnoe-uho-u-rebenk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592" cy="1271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94C" w:rsidRPr="005A094C" w:rsidRDefault="003607EF" w:rsidP="00414B14">
      <w:pPr>
        <w:pStyle w:val="a3"/>
        <w:spacing w:before="0" w:beforeAutospacing="0" w:after="0" w:afterAutospacing="0"/>
        <w:ind w:right="375"/>
        <w:jc w:val="both"/>
      </w:pPr>
      <w:bookmarkStart w:id="0" w:name="_GoBack"/>
      <w:r w:rsidRPr="005A094C">
        <w:t>Нарушение слуха – э</w:t>
      </w:r>
      <w:r w:rsidR="00414B14" w:rsidRPr="005A094C">
        <w:t xml:space="preserve">то снижение способности </w:t>
      </w:r>
      <w:r w:rsidRPr="005A094C">
        <w:t xml:space="preserve"> улавливать звуки окружающей среды в частичном</w:t>
      </w:r>
      <w:r w:rsidR="00414B14" w:rsidRPr="005A094C">
        <w:t xml:space="preserve"> (тугоухость)</w:t>
      </w:r>
      <w:r w:rsidRPr="005A094C">
        <w:t xml:space="preserve"> или полном </w:t>
      </w:r>
      <w:r w:rsidR="00414B14" w:rsidRPr="005A094C">
        <w:t xml:space="preserve">(глухота) </w:t>
      </w:r>
      <w:r w:rsidRPr="005A094C">
        <w:t xml:space="preserve">объёме. </w:t>
      </w:r>
    </w:p>
    <w:p w:rsidR="00DE46A0" w:rsidRPr="005A094C" w:rsidRDefault="003607EF" w:rsidP="00DE46A0">
      <w:pPr>
        <w:pStyle w:val="a3"/>
        <w:spacing w:before="0" w:beforeAutospacing="0" w:after="0" w:afterAutospacing="0"/>
        <w:ind w:right="375"/>
        <w:jc w:val="both"/>
      </w:pPr>
      <w:r w:rsidRPr="005A094C">
        <w:t>Причины наруше</w:t>
      </w:r>
      <w:r w:rsidR="00DE46A0" w:rsidRPr="005A094C">
        <w:t xml:space="preserve">ния слуха имеют разную природу. </w:t>
      </w:r>
    </w:p>
    <w:p w:rsidR="003607EF" w:rsidRPr="005A094C" w:rsidRDefault="00DE46A0" w:rsidP="00DE46A0">
      <w:pPr>
        <w:pStyle w:val="a3"/>
        <w:spacing w:before="0" w:beforeAutospacing="0" w:after="0" w:afterAutospacing="0"/>
        <w:ind w:right="375"/>
        <w:jc w:val="both"/>
      </w:pPr>
      <w:r w:rsidRPr="005A094C">
        <w:t>1.Во время беременности у матери ребёнка</w:t>
      </w:r>
      <w:r w:rsidR="00411B01" w:rsidRPr="005A094C">
        <w:t xml:space="preserve">: </w:t>
      </w:r>
      <w:r w:rsidRPr="005A094C">
        <w:t>и</w:t>
      </w:r>
      <w:r w:rsidR="003607EF" w:rsidRPr="005A094C">
        <w:t>нфекционные заболевания острой природы</w:t>
      </w:r>
      <w:r w:rsidRPr="005A094C">
        <w:t xml:space="preserve"> (</w:t>
      </w:r>
      <w:r w:rsidR="003607EF" w:rsidRPr="005A094C">
        <w:t>грипп, краснуха, эпидемический паротит</w:t>
      </w:r>
      <w:r w:rsidRPr="005A094C">
        <w:t>); п</w:t>
      </w:r>
      <w:r w:rsidR="003607EF" w:rsidRPr="005A094C">
        <w:t>овышенное артериальное давление</w:t>
      </w:r>
      <w:r w:rsidRPr="005A094C">
        <w:t>; злоупотребление м</w:t>
      </w:r>
      <w:r w:rsidR="00411B01" w:rsidRPr="005A094C">
        <w:t>едикаментами, алкогольными</w:t>
      </w:r>
      <w:r w:rsidR="003607EF" w:rsidRPr="005A094C">
        <w:t xml:space="preserve"> или наркотическими веществами.</w:t>
      </w:r>
    </w:p>
    <w:bookmarkEnd w:id="0"/>
    <w:p w:rsidR="003607EF" w:rsidRPr="005A094C" w:rsidRDefault="00DE46A0" w:rsidP="00DE46A0">
      <w:pPr>
        <w:pStyle w:val="a3"/>
        <w:spacing w:before="0" w:beforeAutospacing="0" w:after="0" w:afterAutospacing="0"/>
        <w:ind w:right="375"/>
        <w:jc w:val="both"/>
      </w:pPr>
      <w:r w:rsidRPr="005A094C">
        <w:t>2.</w:t>
      </w:r>
      <w:r w:rsidR="003607EF" w:rsidRPr="005A094C">
        <w:t>Родовые травмы</w:t>
      </w:r>
      <w:r w:rsidRPr="005A094C">
        <w:t xml:space="preserve"> </w:t>
      </w:r>
      <w:r w:rsidR="003607EF" w:rsidRPr="005A094C">
        <w:t>и</w:t>
      </w:r>
      <w:r w:rsidRPr="005A094C">
        <w:t xml:space="preserve"> </w:t>
      </w:r>
      <w:r w:rsidR="003607EF" w:rsidRPr="005A094C">
        <w:t xml:space="preserve"> отклонения при рождении:</w:t>
      </w:r>
      <w:r w:rsidRPr="005A094C">
        <w:t xml:space="preserve"> </w:t>
      </w:r>
      <w:r w:rsidR="003607EF" w:rsidRPr="005A094C">
        <w:t>вес младе</w:t>
      </w:r>
      <w:r w:rsidRPr="005A094C">
        <w:t xml:space="preserve">нца менее полутора килограммов; </w:t>
      </w:r>
      <w:r w:rsidR="003607EF" w:rsidRPr="005A094C">
        <w:t>роды, начавш</w:t>
      </w:r>
      <w:r w:rsidRPr="005A094C">
        <w:t xml:space="preserve">иеся до тридцать второй недели; недостаток </w:t>
      </w:r>
      <w:r w:rsidR="003607EF" w:rsidRPr="005A094C">
        <w:t xml:space="preserve"> кислорода во время рождения или длительная задержка дыхания после рождения;</w:t>
      </w:r>
      <w:r w:rsidRPr="005A094C">
        <w:t xml:space="preserve"> </w:t>
      </w:r>
      <w:r w:rsidR="003607EF" w:rsidRPr="005A094C">
        <w:t>повреждения младенца во время родов механической природы.</w:t>
      </w:r>
    </w:p>
    <w:p w:rsidR="003607EF" w:rsidRPr="005A094C" w:rsidRDefault="00DE46A0" w:rsidP="00DE46A0">
      <w:pPr>
        <w:pStyle w:val="a3"/>
        <w:spacing w:before="0" w:beforeAutospacing="0" w:after="0" w:afterAutospacing="0"/>
        <w:ind w:right="375"/>
        <w:jc w:val="both"/>
      </w:pPr>
      <w:r w:rsidRPr="005A094C">
        <w:t>3.</w:t>
      </w:r>
      <w:r w:rsidR="003607EF" w:rsidRPr="005A094C">
        <w:t>Наследственные (генетические) нарушения слуха.</w:t>
      </w:r>
    </w:p>
    <w:p w:rsidR="003607EF" w:rsidRPr="005A094C" w:rsidRDefault="00DE46A0" w:rsidP="00DE46A0">
      <w:pPr>
        <w:pStyle w:val="a3"/>
        <w:spacing w:before="0" w:beforeAutospacing="0" w:after="0" w:afterAutospacing="0"/>
        <w:ind w:right="375"/>
        <w:jc w:val="both"/>
      </w:pPr>
      <w:r w:rsidRPr="005A094C">
        <w:t>4.</w:t>
      </w:r>
      <w:r w:rsidR="003607EF" w:rsidRPr="005A094C">
        <w:t>Инфекц</w:t>
      </w:r>
      <w:r w:rsidRPr="005A094C">
        <w:t>ионные заболевания, ребёнка</w:t>
      </w:r>
      <w:r w:rsidR="00411B01" w:rsidRPr="005A094C">
        <w:t xml:space="preserve"> в раннем возрасте</w:t>
      </w:r>
      <w:r w:rsidRPr="005A094C">
        <w:t>:</w:t>
      </w:r>
      <w:r w:rsidR="00411B01" w:rsidRPr="005A094C">
        <w:t xml:space="preserve"> </w:t>
      </w:r>
      <w:r w:rsidR="003607EF" w:rsidRPr="005A094C">
        <w:t>менингит, энцефалит, корь, краснуха, эпидемический паротит, грипп и так далее.</w:t>
      </w:r>
    </w:p>
    <w:p w:rsidR="003607EF" w:rsidRPr="005A094C" w:rsidRDefault="00411B01" w:rsidP="00411B01">
      <w:pPr>
        <w:pStyle w:val="a3"/>
        <w:spacing w:before="0" w:beforeAutospacing="0" w:after="0" w:afterAutospacing="0"/>
        <w:ind w:right="375"/>
        <w:jc w:val="both"/>
      </w:pPr>
      <w:r w:rsidRPr="005A094C">
        <w:t>5.Осложнения</w:t>
      </w:r>
      <w:r w:rsidR="003607EF" w:rsidRPr="005A094C">
        <w:t xml:space="preserve"> после </w:t>
      </w:r>
      <w:r w:rsidRPr="005A094C">
        <w:t xml:space="preserve">отитов - </w:t>
      </w:r>
      <w:r w:rsidR="003607EF" w:rsidRPr="005A094C">
        <w:t>хронически</w:t>
      </w:r>
      <w:r w:rsidRPr="005A094C">
        <w:t>х воспалительных процессов уха</w:t>
      </w:r>
      <w:r w:rsidR="003607EF" w:rsidRPr="005A094C">
        <w:t>.</w:t>
      </w:r>
    </w:p>
    <w:p w:rsidR="003607EF" w:rsidRDefault="005A094C" w:rsidP="00411B01">
      <w:pPr>
        <w:pStyle w:val="a3"/>
        <w:spacing w:before="0" w:beforeAutospacing="0" w:after="0" w:afterAutospacing="0"/>
        <w:ind w:right="375"/>
        <w:jc w:val="both"/>
      </w:pPr>
      <w:r w:rsidRPr="005A094C">
        <w:t xml:space="preserve">6.Нахождение ушной серы, а также каких-либо инородных тел в наружном слуховом проходе. </w:t>
      </w:r>
      <w:r w:rsidR="003607EF" w:rsidRPr="005A094C">
        <w:t>Постоянное нахождение под воздействием шума в течение большого промежутка времени может вызвать потерю слуха, особенно, на высоких частотах.</w:t>
      </w:r>
    </w:p>
    <w:p w:rsidR="005A094C" w:rsidRPr="005A094C" w:rsidRDefault="005A094C" w:rsidP="00411B01">
      <w:pPr>
        <w:pStyle w:val="a3"/>
        <w:spacing w:before="0" w:beforeAutospacing="0" w:after="0" w:afterAutospacing="0"/>
        <w:ind w:right="375"/>
        <w:jc w:val="both"/>
      </w:pPr>
    </w:p>
    <w:p w:rsidR="003607EF" w:rsidRPr="005A094C" w:rsidRDefault="003607EF" w:rsidP="005A094C">
      <w:pPr>
        <w:pStyle w:val="a3"/>
        <w:spacing w:before="0" w:beforeAutospacing="0" w:after="0" w:afterAutospacing="0"/>
        <w:ind w:right="375"/>
        <w:jc w:val="both"/>
      </w:pPr>
      <w:bookmarkStart w:id="1" w:name="symptom"/>
      <w:bookmarkEnd w:id="1"/>
      <w:r w:rsidRPr="005A094C">
        <w:t>Воспитание детей с нарушением слуха проводится родителями, как реабилитация малыша. Большое значение для формирования правильных психических и других процессов, а также личности ребёнка имеют первые три года его жизни. Поскольку в данное время малыши, в основном, проводят время с родителями, правильное поведение взрослых имеет большое значение для коррекции дефектов развития ребёнка.</w:t>
      </w:r>
    </w:p>
    <w:p w:rsidR="003607EF" w:rsidRPr="005A094C" w:rsidRDefault="003607EF" w:rsidP="005A094C">
      <w:pPr>
        <w:pStyle w:val="a3"/>
        <w:spacing w:before="0" w:beforeAutospacing="0" w:after="0" w:afterAutospacing="0"/>
        <w:ind w:right="375"/>
        <w:jc w:val="both"/>
      </w:pPr>
      <w:r w:rsidRPr="005A094C">
        <w:t>Понятно, что в данном случае, родительские заботы о малыше требуют большого количества времени и сил. Но необходимо отметить, что часто встречаются случаи, когда родители слабослышащего ребёнка смогли осуществить реабилитацию малыша под контролем опытного сурдопедагога.</w:t>
      </w:r>
    </w:p>
    <w:p w:rsidR="003607EF" w:rsidRPr="005A094C" w:rsidRDefault="003607EF" w:rsidP="005A094C">
      <w:pPr>
        <w:pStyle w:val="a3"/>
        <w:spacing w:before="0" w:beforeAutospacing="0" w:after="0" w:afterAutospacing="0"/>
        <w:ind w:right="375"/>
        <w:jc w:val="both"/>
      </w:pPr>
      <w:r w:rsidRPr="005A094C">
        <w:t>Слабослышащему ребёнку важно иметь с родителями непосредственный речевой контакт, а также совместную деятельность. Громкость речевых сигналов при общении должна быть достаточной, чтобы обеспечить понимание речи ребёнком. Также важны постоянные и интенсивные слуховые тренировки, которые положены в основу реабилитационного процесса. Нужно отметить, что слабослышащий ребёнок должен иметь возможность общения не только со своими родителями, но и другими нормально слышащими и нормально говорящими людьми.</w:t>
      </w:r>
    </w:p>
    <w:p w:rsidR="003607EF" w:rsidRPr="005A094C" w:rsidRDefault="003607EF" w:rsidP="005A094C">
      <w:pPr>
        <w:pStyle w:val="a3"/>
        <w:spacing w:before="0" w:beforeAutospacing="0" w:after="0" w:afterAutospacing="0"/>
        <w:ind w:right="375"/>
        <w:jc w:val="both"/>
      </w:pPr>
      <w:r w:rsidRPr="005A094C">
        <w:t xml:space="preserve">Воспитание подобных детей должно проходить в соответствии с рекомендациями и под наблюдением </w:t>
      </w:r>
      <w:proofErr w:type="spellStart"/>
      <w:r w:rsidRPr="005A094C">
        <w:t>сурдопсихологов</w:t>
      </w:r>
      <w:proofErr w:type="spellEnd"/>
      <w:r w:rsidRPr="005A094C">
        <w:t xml:space="preserve"> и сурдопедагогов. При этом</w:t>
      </w:r>
      <w:proofErr w:type="gramStart"/>
      <w:r w:rsidRPr="005A094C">
        <w:t>,</w:t>
      </w:r>
      <w:proofErr w:type="gramEnd"/>
      <w:r w:rsidRPr="005A094C">
        <w:t xml:space="preserve"> родители должны применять коррекционные методы, которые рекомендованы специалистами.</w:t>
      </w:r>
    </w:p>
    <w:p w:rsidR="005A094C" w:rsidRPr="005A094C" w:rsidRDefault="005A094C" w:rsidP="00A767A9">
      <w:pPr>
        <w:pStyle w:val="a3"/>
        <w:spacing w:before="0" w:beforeAutospacing="0" w:after="0" w:afterAutospacing="0"/>
        <w:ind w:right="375"/>
        <w:jc w:val="both"/>
      </w:pPr>
      <w:r>
        <w:rPr>
          <w:sz w:val="28"/>
          <w:szCs w:val="28"/>
        </w:rPr>
        <w:t xml:space="preserve">                                                                   </w:t>
      </w:r>
    </w:p>
    <w:sectPr w:rsidR="005A094C" w:rsidRPr="005A094C" w:rsidSect="005A0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332"/>
    <w:rsid w:val="002D7332"/>
    <w:rsid w:val="003607EF"/>
    <w:rsid w:val="00411B01"/>
    <w:rsid w:val="00414B14"/>
    <w:rsid w:val="0058310F"/>
    <w:rsid w:val="005A094C"/>
    <w:rsid w:val="005C623F"/>
    <w:rsid w:val="00A767A9"/>
    <w:rsid w:val="00DE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0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3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31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0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3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31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3</cp:revision>
  <dcterms:created xsi:type="dcterms:W3CDTF">2020-12-04T16:40:00Z</dcterms:created>
  <dcterms:modified xsi:type="dcterms:W3CDTF">2021-03-03T16:54:00Z</dcterms:modified>
</cp:coreProperties>
</file>