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DC" w:rsidRPr="003858DC" w:rsidRDefault="003858DC" w:rsidP="003858DC">
      <w:pPr>
        <w:shd w:val="clear" w:color="auto" w:fill="FFFFFF"/>
        <w:ind w:left="302"/>
        <w:jc w:val="both"/>
        <w:rPr>
          <w:color w:val="000000"/>
          <w:spacing w:val="1"/>
          <w:sz w:val="28"/>
          <w:szCs w:val="28"/>
          <w:lang w:val="ru-RU"/>
        </w:rPr>
      </w:pPr>
    </w:p>
    <w:p w:rsidR="00C35FE1" w:rsidRDefault="003858DC" w:rsidP="003858DC">
      <w:pPr>
        <w:jc w:val="center"/>
        <w:rPr>
          <w:b/>
          <w:sz w:val="32"/>
          <w:szCs w:val="32"/>
          <w:lang w:val="ru-RU"/>
        </w:rPr>
      </w:pPr>
      <w:bookmarkStart w:id="0" w:name="_GoBack"/>
      <w:r w:rsidRPr="003858DC">
        <w:rPr>
          <w:b/>
          <w:sz w:val="32"/>
          <w:szCs w:val="32"/>
          <w:lang w:val="ru-RU"/>
        </w:rPr>
        <w:t>Педагогика оз</w:t>
      </w:r>
      <w:r w:rsidR="00C35FE1">
        <w:rPr>
          <w:b/>
          <w:sz w:val="32"/>
          <w:szCs w:val="32"/>
          <w:lang w:val="ru-RU"/>
        </w:rPr>
        <w:t>доровления в системе коррекции речи</w:t>
      </w:r>
    </w:p>
    <w:p w:rsidR="003858DC" w:rsidRPr="003858DC" w:rsidRDefault="00C35FE1" w:rsidP="003858DC">
      <w:pPr>
        <w:jc w:val="center"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 детей с ОВЗ</w:t>
      </w:r>
      <w:r w:rsidRPr="003858DC">
        <w:rPr>
          <w:sz w:val="28"/>
          <w:szCs w:val="28"/>
          <w:lang w:val="ru-RU"/>
        </w:rPr>
        <w:t xml:space="preserve"> </w:t>
      </w:r>
    </w:p>
    <w:bookmarkEnd w:id="0"/>
    <w:p w:rsidR="003858DC" w:rsidRPr="003858DC" w:rsidRDefault="003858DC" w:rsidP="003858DC">
      <w:pPr>
        <w:jc w:val="center"/>
        <w:rPr>
          <w:sz w:val="28"/>
          <w:szCs w:val="28"/>
          <w:lang w:val="ru-RU"/>
        </w:rPr>
      </w:pPr>
    </w:p>
    <w:p w:rsidR="003858DC" w:rsidRPr="003858DC" w:rsidRDefault="003858DC" w:rsidP="003858DC">
      <w:pPr>
        <w:ind w:firstLine="709"/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Насущными проблемами современной коррекционной педагогики являются: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-сохранение физического и психического здоровья детей с нарушениями речи;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-нормализация двигательной активности и профилактика гиподинамии;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-коррекция недостатков просодической, выразительной, эмоциональной стороны речи;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-успешная социализация детей с дефектами речи.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Для детей с речевой патологией характерно нарушение общей и мелкой моторики.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Дыхание у них зачастую поверхностное, ключичное. Одни дети </w:t>
      </w:r>
      <w:proofErr w:type="spellStart"/>
      <w:r w:rsidRPr="003858DC">
        <w:rPr>
          <w:sz w:val="28"/>
          <w:szCs w:val="28"/>
          <w:lang w:val="ru-RU"/>
        </w:rPr>
        <w:t>гиперактивные</w:t>
      </w:r>
      <w:proofErr w:type="spellEnd"/>
      <w:r w:rsidRPr="003858DC">
        <w:rPr>
          <w:sz w:val="28"/>
          <w:szCs w:val="28"/>
          <w:lang w:val="ru-RU"/>
        </w:rPr>
        <w:t>, другие пассивные, вялые, что обусловлено слабостью нервной системы, парезом мышц, иннервирующих дыхание, органы артикуляции, мимику, общую и мелкую моторику.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Многолетний опыт работы доказывает, что стойкость результатов достигается только при наличии единого коррекционно-образовательного пространства с сетью интегративных связей.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Комплексный подход педагогов к данной проблеме, использование ими в коррекционной работе </w:t>
      </w:r>
      <w:proofErr w:type="spellStart"/>
      <w:r w:rsidRPr="003858DC">
        <w:rPr>
          <w:sz w:val="28"/>
          <w:szCs w:val="28"/>
          <w:lang w:val="ru-RU"/>
        </w:rPr>
        <w:t>здоровьесберегающих</w:t>
      </w:r>
      <w:proofErr w:type="spellEnd"/>
      <w:r w:rsidRPr="003858DC">
        <w:rPr>
          <w:sz w:val="28"/>
          <w:szCs w:val="28"/>
          <w:lang w:val="ru-RU"/>
        </w:rPr>
        <w:t xml:space="preserve"> технологий обеспечивают интегрированные связи между специалистами, работающими с детьми логопедической группы.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Цель их совместной работы: развитие психофизических возможностей, выразительной, связной речи, эмоционально-личностной сферы, артикуляционного аппарата, голоса, просодической стороны речи, сенсомоторных возможностей.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Для реализации этой цели существует комплексная модель. Методы и приёмы </w:t>
      </w:r>
      <w:proofErr w:type="spellStart"/>
      <w:r w:rsidRPr="003858DC">
        <w:rPr>
          <w:sz w:val="28"/>
          <w:szCs w:val="28"/>
          <w:lang w:val="ru-RU"/>
        </w:rPr>
        <w:t>здоровьесберегающих</w:t>
      </w:r>
      <w:proofErr w:type="spellEnd"/>
      <w:r w:rsidRPr="003858DC">
        <w:rPr>
          <w:sz w:val="28"/>
          <w:szCs w:val="28"/>
          <w:lang w:val="ru-RU"/>
        </w:rPr>
        <w:t xml:space="preserve"> технологий, применяемые специалистами, весьма разнообразны и имеют несколько направлений: 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- логопедическое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- психолого-педагогическое 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- физкультурно-оздоровительное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- музыкальное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A95521" w:rsidRDefault="003858DC" w:rsidP="003858DC">
      <w:pPr>
        <w:jc w:val="both"/>
        <w:rPr>
          <w:sz w:val="28"/>
          <w:szCs w:val="28"/>
        </w:rPr>
      </w:pPr>
      <w:r w:rsidRPr="003858DC">
        <w:rPr>
          <w:b/>
          <w:sz w:val="28"/>
          <w:szCs w:val="28"/>
          <w:lang w:val="ru-RU"/>
        </w:rPr>
        <w:t>Логопедическое направление</w:t>
      </w:r>
      <w:r w:rsidRPr="003858DC">
        <w:rPr>
          <w:sz w:val="28"/>
          <w:szCs w:val="28"/>
          <w:lang w:val="ru-RU"/>
        </w:rPr>
        <w:t xml:space="preserve"> коррекционного воздействия педагогики является ведущим. Логопед инициирует проведение медико-педагогических консилиумов, способствует </w:t>
      </w:r>
      <w:proofErr w:type="spellStart"/>
      <w:r w:rsidRPr="003858DC">
        <w:rPr>
          <w:sz w:val="28"/>
          <w:szCs w:val="28"/>
          <w:lang w:val="ru-RU"/>
        </w:rPr>
        <w:t>логопедизации</w:t>
      </w:r>
      <w:proofErr w:type="spellEnd"/>
      <w:r w:rsidRPr="003858DC">
        <w:rPr>
          <w:sz w:val="28"/>
          <w:szCs w:val="28"/>
          <w:lang w:val="ru-RU"/>
        </w:rPr>
        <w:t xml:space="preserve"> режимных моментов, активизирует обмен информацией, практическим опытом. </w:t>
      </w:r>
      <w:r w:rsidRPr="00A95521">
        <w:rPr>
          <w:sz w:val="28"/>
          <w:szCs w:val="28"/>
        </w:rPr>
        <w:t xml:space="preserve">В </w:t>
      </w:r>
      <w:proofErr w:type="spellStart"/>
      <w:r w:rsidRPr="00A95521">
        <w:rPr>
          <w:sz w:val="28"/>
          <w:szCs w:val="28"/>
        </w:rPr>
        <w:t>работе</w:t>
      </w:r>
      <w:proofErr w:type="spellEnd"/>
      <w:r w:rsidRPr="00A95521">
        <w:rPr>
          <w:sz w:val="28"/>
          <w:szCs w:val="28"/>
        </w:rPr>
        <w:t xml:space="preserve"> </w:t>
      </w:r>
      <w:proofErr w:type="spellStart"/>
      <w:r w:rsidRPr="00A95521">
        <w:rPr>
          <w:sz w:val="28"/>
          <w:szCs w:val="28"/>
        </w:rPr>
        <w:t>могут</w:t>
      </w:r>
      <w:proofErr w:type="spellEnd"/>
      <w:r w:rsidRPr="00A95521">
        <w:rPr>
          <w:sz w:val="28"/>
          <w:szCs w:val="28"/>
        </w:rPr>
        <w:t xml:space="preserve"> </w:t>
      </w:r>
      <w:proofErr w:type="spellStart"/>
      <w:r w:rsidRPr="00A95521">
        <w:rPr>
          <w:sz w:val="28"/>
          <w:szCs w:val="28"/>
        </w:rPr>
        <w:t>использоваться</w:t>
      </w:r>
      <w:proofErr w:type="spellEnd"/>
      <w:r w:rsidRPr="00A95521">
        <w:rPr>
          <w:sz w:val="28"/>
          <w:szCs w:val="28"/>
        </w:rPr>
        <w:t>:</w:t>
      </w:r>
    </w:p>
    <w:p w:rsidR="003858DC" w:rsidRPr="00A95521" w:rsidRDefault="003858DC" w:rsidP="003858DC">
      <w:pPr>
        <w:jc w:val="both"/>
        <w:rPr>
          <w:sz w:val="28"/>
          <w:szCs w:val="28"/>
        </w:rPr>
      </w:pPr>
    </w:p>
    <w:p w:rsidR="003858DC" w:rsidRPr="003858DC" w:rsidRDefault="003858DC" w:rsidP="003858D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3858DC">
        <w:rPr>
          <w:b/>
          <w:sz w:val="28"/>
          <w:szCs w:val="28"/>
          <w:lang w:val="ru-RU"/>
        </w:rPr>
        <w:t>Кинезиологические</w:t>
      </w:r>
      <w:proofErr w:type="spellEnd"/>
      <w:r w:rsidRPr="003858DC">
        <w:rPr>
          <w:b/>
          <w:sz w:val="28"/>
          <w:szCs w:val="28"/>
          <w:lang w:val="ru-RU"/>
        </w:rPr>
        <w:t xml:space="preserve"> упражнения</w:t>
      </w:r>
      <w:r w:rsidRPr="003858DC">
        <w:rPr>
          <w:sz w:val="28"/>
          <w:szCs w:val="28"/>
          <w:lang w:val="ru-RU"/>
        </w:rPr>
        <w:t xml:space="preserve"> </w:t>
      </w:r>
      <w:proofErr w:type="spellStart"/>
      <w:r w:rsidRPr="003858DC">
        <w:rPr>
          <w:sz w:val="28"/>
          <w:szCs w:val="28"/>
          <w:lang w:val="ru-RU"/>
        </w:rPr>
        <w:t>А.Л.Сиротюк</w:t>
      </w:r>
      <w:proofErr w:type="spellEnd"/>
      <w:r w:rsidRPr="003858DC">
        <w:rPr>
          <w:sz w:val="28"/>
          <w:szCs w:val="28"/>
          <w:lang w:val="ru-RU"/>
        </w:rPr>
        <w:t>, необходимые для  становления многих психических процессов.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Под влиянием </w:t>
      </w:r>
      <w:proofErr w:type="spellStart"/>
      <w:r w:rsidRPr="003858DC">
        <w:rPr>
          <w:sz w:val="28"/>
          <w:szCs w:val="28"/>
          <w:lang w:val="ru-RU"/>
        </w:rPr>
        <w:t>кинезиологических</w:t>
      </w:r>
      <w:proofErr w:type="spellEnd"/>
      <w:r w:rsidRPr="003858DC">
        <w:rPr>
          <w:sz w:val="28"/>
          <w:szCs w:val="28"/>
          <w:lang w:val="ru-RU"/>
        </w:rPr>
        <w:t xml:space="preserve"> тренировок в организме происходят положительные структурные изменения. При этом</w:t>
      </w:r>
      <w:proofErr w:type="gramStart"/>
      <w:r w:rsidRPr="003858DC">
        <w:rPr>
          <w:sz w:val="28"/>
          <w:szCs w:val="28"/>
          <w:lang w:val="ru-RU"/>
        </w:rPr>
        <w:t>,</w:t>
      </w:r>
      <w:proofErr w:type="gramEnd"/>
      <w:r w:rsidRPr="003858DC">
        <w:rPr>
          <w:sz w:val="28"/>
          <w:szCs w:val="28"/>
          <w:lang w:val="ru-RU"/>
        </w:rPr>
        <w:t xml:space="preserve"> чем интенсивнее нагрузка, тем значительнее эти изменения. Данная методика позволяет выявить скрытые способности ребёнка и расширить границы возможностей его мозга. Здесь используются такие упражнения, как «Колечко», «Кулак-ребро-кулак», «Ухо-нос» и др.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b/>
          <w:sz w:val="28"/>
          <w:szCs w:val="28"/>
          <w:lang w:val="ru-RU"/>
        </w:rPr>
        <w:t xml:space="preserve">2 </w:t>
      </w:r>
      <w:proofErr w:type="spellStart"/>
      <w:r w:rsidRPr="003858DC">
        <w:rPr>
          <w:b/>
          <w:sz w:val="28"/>
          <w:szCs w:val="28"/>
          <w:lang w:val="ru-RU"/>
        </w:rPr>
        <w:t>Биоэнергопластика</w:t>
      </w:r>
      <w:proofErr w:type="spellEnd"/>
      <w:r w:rsidRPr="003858DC">
        <w:rPr>
          <w:b/>
          <w:sz w:val="28"/>
          <w:szCs w:val="28"/>
          <w:lang w:val="ru-RU"/>
        </w:rPr>
        <w:t xml:space="preserve"> </w:t>
      </w:r>
      <w:r w:rsidRPr="003858DC">
        <w:rPr>
          <w:sz w:val="28"/>
          <w:szCs w:val="28"/>
          <w:lang w:val="ru-RU"/>
        </w:rPr>
        <w:t xml:space="preserve">– </w:t>
      </w:r>
      <w:proofErr w:type="spellStart"/>
      <w:r w:rsidRPr="003858DC">
        <w:rPr>
          <w:sz w:val="28"/>
          <w:szCs w:val="28"/>
          <w:lang w:val="ru-RU"/>
        </w:rPr>
        <w:t>содружественное</w:t>
      </w:r>
      <w:proofErr w:type="spellEnd"/>
      <w:r w:rsidRPr="003858DC">
        <w:rPr>
          <w:sz w:val="28"/>
          <w:szCs w:val="28"/>
          <w:lang w:val="ru-RU"/>
        </w:rPr>
        <w:t xml:space="preserve"> взаимодействие руки и языка. Этот приём способствует достижению лучших результатов в работе по постановке звуков, создает условия реабилитации детей с органическим поражением ЦНС, тяжёлыми речевыми нарушениями (дизартрия, заикание). Для более успешного восприятия материала создаются комплексные упражнения с красочными иллюстрациями.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b/>
          <w:sz w:val="28"/>
          <w:szCs w:val="28"/>
          <w:lang w:val="ru-RU"/>
        </w:rPr>
        <w:t>3 Методика</w:t>
      </w:r>
      <w:r w:rsidRPr="003858DC">
        <w:rPr>
          <w:sz w:val="28"/>
          <w:szCs w:val="28"/>
          <w:lang w:val="ru-RU"/>
        </w:rPr>
        <w:t xml:space="preserve"> </w:t>
      </w:r>
      <w:proofErr w:type="spellStart"/>
      <w:r w:rsidRPr="003858DC">
        <w:rPr>
          <w:b/>
          <w:sz w:val="28"/>
          <w:szCs w:val="28"/>
          <w:lang w:val="ru-RU"/>
        </w:rPr>
        <w:t>логоритмических</w:t>
      </w:r>
      <w:proofErr w:type="spellEnd"/>
      <w:r w:rsidRPr="003858DC">
        <w:rPr>
          <w:b/>
          <w:sz w:val="28"/>
          <w:szCs w:val="28"/>
          <w:lang w:val="ru-RU"/>
        </w:rPr>
        <w:t xml:space="preserve"> упражнений</w:t>
      </w:r>
      <w:r w:rsidRPr="003858DC">
        <w:rPr>
          <w:sz w:val="28"/>
          <w:szCs w:val="28"/>
          <w:lang w:val="ru-RU"/>
        </w:rPr>
        <w:t xml:space="preserve"> без музыкального сопровождения Е.А. </w:t>
      </w:r>
      <w:proofErr w:type="spellStart"/>
      <w:r w:rsidRPr="003858DC">
        <w:rPr>
          <w:sz w:val="28"/>
          <w:szCs w:val="28"/>
          <w:lang w:val="ru-RU"/>
        </w:rPr>
        <w:t>Алябьевой</w:t>
      </w:r>
      <w:proofErr w:type="spellEnd"/>
      <w:r w:rsidRPr="003858DC">
        <w:rPr>
          <w:sz w:val="28"/>
          <w:szCs w:val="28"/>
          <w:lang w:val="ru-RU"/>
        </w:rPr>
        <w:t>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Эти упражнения нормализуют темп и ритм речи </w:t>
      </w:r>
      <w:proofErr w:type="gramStart"/>
      <w:r w:rsidRPr="003858DC">
        <w:rPr>
          <w:sz w:val="28"/>
          <w:szCs w:val="28"/>
          <w:lang w:val="ru-RU"/>
        </w:rPr>
        <w:t>заикающихся</w:t>
      </w:r>
      <w:proofErr w:type="gramEnd"/>
      <w:r w:rsidRPr="003858DC">
        <w:rPr>
          <w:sz w:val="28"/>
          <w:szCs w:val="28"/>
          <w:lang w:val="ru-RU"/>
        </w:rPr>
        <w:t xml:space="preserve">. Они  развивают    словарный запас, автоматизируют звукопроизношение у детей с     </w:t>
      </w:r>
      <w:proofErr w:type="spellStart"/>
      <w:r w:rsidRPr="003858DC">
        <w:rPr>
          <w:sz w:val="28"/>
          <w:szCs w:val="28"/>
          <w:lang w:val="ru-RU"/>
        </w:rPr>
        <w:t>дизкомпонентом</w:t>
      </w:r>
      <w:proofErr w:type="spellEnd"/>
      <w:r w:rsidRPr="003858DC">
        <w:rPr>
          <w:sz w:val="28"/>
          <w:szCs w:val="28"/>
          <w:lang w:val="ru-RU"/>
        </w:rPr>
        <w:t xml:space="preserve">. «Рассказывание» стихов с помощью рук неизменно вызывает у детей живой интерес, повышает эмоциональный тонус. 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Например:           </w:t>
      </w:r>
      <w:r w:rsidRPr="003858DC">
        <w:rPr>
          <w:sz w:val="28"/>
          <w:szCs w:val="28"/>
          <w:u w:val="single"/>
          <w:lang w:val="ru-RU"/>
        </w:rPr>
        <w:t>Насекомые над лугом</w:t>
      </w:r>
      <w:r w:rsidRPr="003858DC">
        <w:rPr>
          <w:sz w:val="28"/>
          <w:szCs w:val="28"/>
          <w:lang w:val="ru-RU"/>
        </w:rPr>
        <w:t xml:space="preserve">-  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                        «</w:t>
      </w:r>
      <w:proofErr w:type="spellStart"/>
      <w:r w:rsidRPr="003858DC">
        <w:rPr>
          <w:sz w:val="28"/>
          <w:szCs w:val="28"/>
          <w:lang w:val="ru-RU"/>
        </w:rPr>
        <w:t>Жу-жу-жу</w:t>
      </w:r>
      <w:proofErr w:type="spellEnd"/>
      <w:r w:rsidRPr="003858DC">
        <w:rPr>
          <w:sz w:val="28"/>
          <w:szCs w:val="28"/>
          <w:lang w:val="ru-RU"/>
        </w:rPr>
        <w:t>,- жужжит пчела.-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                                 Я лечу издалека».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(Дети поднимают руки в стороны и ритмично ими машут как крылышками.)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В рамках </w:t>
      </w:r>
      <w:r w:rsidRPr="003858DC">
        <w:rPr>
          <w:b/>
          <w:sz w:val="28"/>
          <w:szCs w:val="28"/>
          <w:lang w:val="ru-RU"/>
        </w:rPr>
        <w:t>психолого-педагогического</w:t>
      </w:r>
      <w:r w:rsidRPr="003858DC">
        <w:rPr>
          <w:sz w:val="28"/>
          <w:szCs w:val="28"/>
          <w:lang w:val="ru-RU"/>
        </w:rPr>
        <w:t xml:space="preserve"> направления с целью сохранения психологического здоровья детей  может  использоваться </w:t>
      </w:r>
      <w:proofErr w:type="spellStart"/>
      <w:r w:rsidRPr="003858DC">
        <w:rPr>
          <w:sz w:val="28"/>
          <w:szCs w:val="28"/>
          <w:lang w:val="ru-RU"/>
        </w:rPr>
        <w:t>тренинговая</w:t>
      </w:r>
      <w:proofErr w:type="spellEnd"/>
      <w:r w:rsidRPr="003858DC">
        <w:rPr>
          <w:sz w:val="28"/>
          <w:szCs w:val="28"/>
          <w:lang w:val="ru-RU"/>
        </w:rPr>
        <w:t xml:space="preserve"> программа О.В. </w:t>
      </w:r>
      <w:proofErr w:type="spellStart"/>
      <w:r w:rsidRPr="003858DC">
        <w:rPr>
          <w:sz w:val="28"/>
          <w:szCs w:val="28"/>
          <w:lang w:val="ru-RU"/>
        </w:rPr>
        <w:t>Хухлаево</w:t>
      </w:r>
      <w:proofErr w:type="gramStart"/>
      <w:r w:rsidRPr="003858DC">
        <w:rPr>
          <w:sz w:val="28"/>
          <w:szCs w:val="28"/>
          <w:lang w:val="ru-RU"/>
        </w:rPr>
        <w:t>й</w:t>
      </w:r>
      <w:proofErr w:type="spellEnd"/>
      <w:r w:rsidRPr="003858DC">
        <w:rPr>
          <w:sz w:val="28"/>
          <w:szCs w:val="28"/>
          <w:lang w:val="ru-RU"/>
        </w:rPr>
        <w:t>-</w:t>
      </w:r>
      <w:proofErr w:type="gramEnd"/>
      <w:r w:rsidRPr="003858DC">
        <w:rPr>
          <w:sz w:val="28"/>
          <w:szCs w:val="28"/>
          <w:lang w:val="ru-RU"/>
        </w:rPr>
        <w:t xml:space="preserve"> работа с эмоциями, самосознанием и ролевым поведением детей. 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С целью снятия негативных психологических зажимов, которые образуются в результате переживаний и эмоциональных проблем, применяется метод обучения способам мышечного расслабления. На занятиях используются музыкальные танцевальные и двигательные упражнения, развивающие пластику, гибкость, снимающие мышечные зажимы, способствующие снижению агрессивности и страхов.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В </w:t>
      </w:r>
      <w:r w:rsidRPr="003858DC">
        <w:rPr>
          <w:b/>
          <w:sz w:val="28"/>
          <w:szCs w:val="28"/>
          <w:lang w:val="ru-RU"/>
        </w:rPr>
        <w:t>коррекционно-педагогическом</w:t>
      </w:r>
      <w:r w:rsidRPr="003858DC">
        <w:rPr>
          <w:sz w:val="28"/>
          <w:szCs w:val="28"/>
          <w:lang w:val="ru-RU"/>
        </w:rPr>
        <w:t xml:space="preserve"> направлении важное место занимают: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b/>
          <w:sz w:val="28"/>
          <w:szCs w:val="28"/>
          <w:lang w:val="ru-RU"/>
        </w:rPr>
        <w:t>1.</w:t>
      </w:r>
      <w:r w:rsidRPr="003858DC">
        <w:rPr>
          <w:sz w:val="28"/>
          <w:szCs w:val="28"/>
          <w:lang w:val="ru-RU"/>
        </w:rPr>
        <w:t xml:space="preserve"> </w:t>
      </w:r>
      <w:r w:rsidRPr="003858DC">
        <w:rPr>
          <w:b/>
          <w:sz w:val="28"/>
          <w:szCs w:val="28"/>
          <w:lang w:val="ru-RU"/>
        </w:rPr>
        <w:t>Динамические паузы</w:t>
      </w:r>
      <w:r w:rsidRPr="003858DC">
        <w:rPr>
          <w:sz w:val="28"/>
          <w:szCs w:val="28"/>
          <w:lang w:val="ru-RU"/>
        </w:rPr>
        <w:t>, развивающие психоэмоциональную устойчивость и физическое здоровье детей, повышающие функциональную деятельность мозга и тонизирующие весь организм.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b/>
          <w:sz w:val="28"/>
          <w:szCs w:val="28"/>
          <w:lang w:val="ru-RU"/>
        </w:rPr>
        <w:t>2.</w:t>
      </w:r>
      <w:r w:rsidRPr="003858DC">
        <w:rPr>
          <w:sz w:val="28"/>
          <w:szCs w:val="28"/>
          <w:lang w:val="ru-RU"/>
        </w:rPr>
        <w:t xml:space="preserve"> </w:t>
      </w:r>
      <w:r w:rsidRPr="003858DC">
        <w:rPr>
          <w:b/>
          <w:sz w:val="28"/>
          <w:szCs w:val="28"/>
          <w:lang w:val="ru-RU"/>
        </w:rPr>
        <w:t>Арт-терапевтические техники</w:t>
      </w:r>
      <w:r w:rsidRPr="003858DC">
        <w:rPr>
          <w:sz w:val="28"/>
          <w:szCs w:val="28"/>
          <w:lang w:val="ru-RU"/>
        </w:rPr>
        <w:t>, стимулирующие развитие мелкой моторики рук. Иначе её называют «Живопись с помощью пальцев», она очень благотворно влияет на психику ребёнка, так как успокаивает и расслабляет.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В </w:t>
      </w:r>
      <w:r w:rsidRPr="003858DC">
        <w:rPr>
          <w:b/>
          <w:sz w:val="28"/>
          <w:szCs w:val="28"/>
          <w:lang w:val="ru-RU"/>
        </w:rPr>
        <w:t>физкультурно-оздоровительном</w:t>
      </w:r>
      <w:r w:rsidRPr="003858DC">
        <w:rPr>
          <w:sz w:val="28"/>
          <w:szCs w:val="28"/>
          <w:lang w:val="ru-RU"/>
        </w:rPr>
        <w:t xml:space="preserve"> направлении может применяться новая инновационная технология - 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b/>
          <w:sz w:val="28"/>
          <w:szCs w:val="28"/>
          <w:lang w:val="ru-RU"/>
        </w:rPr>
        <w:t>горизонтальный пластический балет</w:t>
      </w:r>
      <w:r w:rsidRPr="003858DC">
        <w:rPr>
          <w:sz w:val="28"/>
          <w:szCs w:val="28"/>
          <w:lang w:val="ru-RU"/>
        </w:rPr>
        <w:t>, объединяющий положительные черты художественной гимнастики, аэробики, балета, шейпинга, акробатики, музыкального занятия.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Движения в горизонтальном пластическом балете должны быть изящными, красивыми, законченными, с сохранением необходимых поз, жестов, мимики. У детей развивается чувство ритма, жесты, мимика.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В </w:t>
      </w:r>
      <w:r w:rsidRPr="003858DC">
        <w:rPr>
          <w:b/>
          <w:sz w:val="28"/>
          <w:szCs w:val="28"/>
          <w:lang w:val="ru-RU"/>
        </w:rPr>
        <w:t>музыкальном направлении</w:t>
      </w:r>
      <w:r w:rsidRPr="003858DC">
        <w:rPr>
          <w:sz w:val="28"/>
          <w:szCs w:val="28"/>
          <w:lang w:val="ru-RU"/>
        </w:rPr>
        <w:t xml:space="preserve"> можно использовать </w:t>
      </w:r>
      <w:proofErr w:type="spellStart"/>
      <w:r w:rsidRPr="003858DC">
        <w:rPr>
          <w:b/>
          <w:sz w:val="28"/>
          <w:szCs w:val="28"/>
          <w:lang w:val="ru-RU"/>
        </w:rPr>
        <w:t>фонопедический</w:t>
      </w:r>
      <w:proofErr w:type="spellEnd"/>
      <w:r w:rsidRPr="003858DC">
        <w:rPr>
          <w:b/>
          <w:sz w:val="28"/>
          <w:szCs w:val="28"/>
          <w:lang w:val="ru-RU"/>
        </w:rPr>
        <w:t xml:space="preserve"> метод</w:t>
      </w:r>
      <w:r w:rsidRPr="003858DC">
        <w:rPr>
          <w:sz w:val="28"/>
          <w:szCs w:val="28"/>
          <w:lang w:val="ru-RU"/>
        </w:rPr>
        <w:t xml:space="preserve"> </w:t>
      </w:r>
      <w:r w:rsidRPr="003858DC">
        <w:rPr>
          <w:b/>
          <w:sz w:val="28"/>
          <w:szCs w:val="28"/>
          <w:lang w:val="ru-RU"/>
        </w:rPr>
        <w:t xml:space="preserve">по </w:t>
      </w:r>
      <w:proofErr w:type="spellStart"/>
      <w:r w:rsidRPr="003858DC">
        <w:rPr>
          <w:b/>
          <w:sz w:val="28"/>
          <w:szCs w:val="28"/>
          <w:lang w:val="ru-RU"/>
        </w:rPr>
        <w:t>В.В.Емельянову</w:t>
      </w:r>
      <w:proofErr w:type="spellEnd"/>
      <w:r w:rsidRPr="003858DC">
        <w:rPr>
          <w:sz w:val="28"/>
          <w:szCs w:val="28"/>
          <w:lang w:val="ru-RU"/>
        </w:rPr>
        <w:t xml:space="preserve">. </w:t>
      </w:r>
      <w:proofErr w:type="spellStart"/>
      <w:r w:rsidRPr="003858DC">
        <w:rPr>
          <w:sz w:val="28"/>
          <w:szCs w:val="28"/>
          <w:lang w:val="ru-RU"/>
        </w:rPr>
        <w:t>Биакустическая</w:t>
      </w:r>
      <w:proofErr w:type="spellEnd"/>
      <w:r w:rsidRPr="003858DC">
        <w:rPr>
          <w:sz w:val="28"/>
          <w:szCs w:val="28"/>
          <w:lang w:val="ru-RU"/>
        </w:rPr>
        <w:t xml:space="preserve"> цель этого метода: включение и развитие механизмов фонации. Критерии, по которым строится вся работа,- акустическая эффективность, энергетическая экономичность, биологическая целесообразность.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 Например:                               </w:t>
      </w:r>
      <w:r w:rsidRPr="003858DC">
        <w:rPr>
          <w:sz w:val="28"/>
          <w:szCs w:val="28"/>
          <w:u w:val="single"/>
          <w:lang w:val="ru-RU"/>
        </w:rPr>
        <w:t>Упражнение «Машина»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                                                   Накачаем шины:  с-с-с, з-з-з,                                                                                  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                                                                                 Ш-ш-ш, ж-ж-ж,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                                                  На машине едем к маме.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                                                  Мы не ели и не спали,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                                                  Целый день мы за рулём,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 xml:space="preserve">                                                  Всё нам было нипочём.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Таким образом, у детей с нарушением речи происходит расширение зрительных горизонтов, развиваются творческое воображение и целостное восприятие, повышаются двигательная активность, звукопроизношение, возрастают показатели двигательной памяти, грамотности, выразительности речи и фонематического восприятия.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  <w:r w:rsidRPr="003858DC">
        <w:rPr>
          <w:sz w:val="28"/>
          <w:szCs w:val="28"/>
          <w:lang w:val="ru-RU"/>
        </w:rPr>
        <w:t>Правильно организованная предметно-развивающая среда способствует личностному, интеллектуальному и речевому развитию ребёнка. Тесное взаимодействие педагогов на основе хорошо продуманной и налаженной сети интегрированных связей, качественной комплексной диагностики помогает осуществить оптимальный выбор методов, адекватных структура дефекта, возрасту ребёнка, чем достигается высокая эффективность и стабильность результатов.</w:t>
      </w:r>
    </w:p>
    <w:p w:rsidR="003858DC" w:rsidRPr="003858DC" w:rsidRDefault="003858DC" w:rsidP="003858DC">
      <w:pPr>
        <w:jc w:val="both"/>
        <w:rPr>
          <w:sz w:val="28"/>
          <w:szCs w:val="28"/>
          <w:lang w:val="ru-RU"/>
        </w:rPr>
      </w:pPr>
    </w:p>
    <w:p w:rsidR="003858DC" w:rsidRPr="003858DC" w:rsidRDefault="003858DC" w:rsidP="003858DC">
      <w:pPr>
        <w:jc w:val="both"/>
        <w:rPr>
          <w:b/>
          <w:lang w:val="ru-RU"/>
        </w:rPr>
      </w:pPr>
    </w:p>
    <w:p w:rsidR="003858DC" w:rsidRPr="003858DC" w:rsidRDefault="003858DC" w:rsidP="003858DC">
      <w:pPr>
        <w:jc w:val="both"/>
        <w:rPr>
          <w:b/>
          <w:lang w:val="ru-RU"/>
        </w:rPr>
      </w:pPr>
    </w:p>
    <w:sectPr w:rsidR="003858DC" w:rsidRPr="0038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3057A6"/>
    <w:lvl w:ilvl="0">
      <w:numFmt w:val="bullet"/>
      <w:lvlText w:val="*"/>
      <w:lvlJc w:val="left"/>
    </w:lvl>
  </w:abstractNum>
  <w:abstractNum w:abstractNumId="1">
    <w:nsid w:val="2CF97A2B"/>
    <w:multiLevelType w:val="hybridMultilevel"/>
    <w:tmpl w:val="1FAA22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C622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DD850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9DA32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4629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AA1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70E63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723A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E920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42D10551"/>
    <w:multiLevelType w:val="hybridMultilevel"/>
    <w:tmpl w:val="FEE2E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D776D"/>
    <w:multiLevelType w:val="hybridMultilevel"/>
    <w:tmpl w:val="6C5C80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32C640A"/>
    <w:multiLevelType w:val="multilevel"/>
    <w:tmpl w:val="35D81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534C0"/>
    <w:multiLevelType w:val="hybridMultilevel"/>
    <w:tmpl w:val="E8BE78BC"/>
    <w:lvl w:ilvl="0" w:tplc="22C44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A6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27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18B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28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CF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8D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647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EE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0176293"/>
    <w:multiLevelType w:val="hybridMultilevel"/>
    <w:tmpl w:val="D36EAD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436292"/>
    <w:multiLevelType w:val="multilevel"/>
    <w:tmpl w:val="3E6CF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B6"/>
    <w:rsid w:val="003858DC"/>
    <w:rsid w:val="00587100"/>
    <w:rsid w:val="005B133B"/>
    <w:rsid w:val="008874CF"/>
    <w:rsid w:val="00B134B6"/>
    <w:rsid w:val="00C3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Verdana" w:eastAsiaTheme="minorHAnsi" w:hAnsi="Verdana" w:cstheme="minorBidi"/>
      <w:bCs/>
      <w:sz w:val="20"/>
      <w:szCs w:val="22"/>
      <w:lang w:val="en-US" w:eastAsia="en-US" w:bidi="en-US"/>
    </w:rPr>
  </w:style>
  <w:style w:type="paragraph" w:customStyle="1" w:styleId="Style2">
    <w:name w:val="Style2"/>
    <w:basedOn w:val="a"/>
    <w:uiPriority w:val="99"/>
    <w:rsid w:val="005B133B"/>
    <w:pPr>
      <w:spacing w:line="240" w:lineRule="exact"/>
      <w:ind w:firstLine="317"/>
      <w:jc w:val="both"/>
    </w:pPr>
  </w:style>
  <w:style w:type="character" w:customStyle="1" w:styleId="FontStyle12">
    <w:name w:val="Font Style12"/>
    <w:basedOn w:val="a0"/>
    <w:uiPriority w:val="99"/>
    <w:rsid w:val="005B13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133B"/>
    <w:pPr>
      <w:spacing w:line="244" w:lineRule="exact"/>
      <w:jc w:val="right"/>
    </w:pPr>
    <w:rPr>
      <w:lang w:val="ru-RU" w:eastAsia="ru-RU"/>
    </w:rPr>
  </w:style>
  <w:style w:type="paragraph" w:customStyle="1" w:styleId="Style4">
    <w:name w:val="Style4"/>
    <w:basedOn w:val="a"/>
    <w:uiPriority w:val="99"/>
    <w:rsid w:val="005B133B"/>
    <w:pPr>
      <w:spacing w:line="247" w:lineRule="exact"/>
      <w:jc w:val="both"/>
    </w:pPr>
    <w:rPr>
      <w:lang w:val="ru-RU" w:eastAsia="ru-RU"/>
    </w:rPr>
  </w:style>
  <w:style w:type="character" w:customStyle="1" w:styleId="FontStyle13">
    <w:name w:val="Font Style13"/>
    <w:basedOn w:val="a0"/>
    <w:uiPriority w:val="99"/>
    <w:rsid w:val="005B133B"/>
    <w:rPr>
      <w:rFonts w:ascii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link w:val="10"/>
    <w:rsid w:val="005B133B"/>
    <w:rPr>
      <w:rFonts w:ascii="Times New Roman" w:eastAsia="Times New Roman" w:hAnsi="Times New Roman" w:cs="Times New Roman"/>
      <w:spacing w:val="-10"/>
      <w:sz w:val="35"/>
      <w:szCs w:val="35"/>
      <w:shd w:val="clear" w:color="auto" w:fill="FFFFFF"/>
    </w:rPr>
  </w:style>
  <w:style w:type="character" w:customStyle="1" w:styleId="2">
    <w:name w:val="Заголовок №2_"/>
    <w:link w:val="20"/>
    <w:rsid w:val="005B133B"/>
    <w:rPr>
      <w:rFonts w:ascii="Times New Roman" w:eastAsia="Times New Roman" w:hAnsi="Times New Roman" w:cs="Times New Roman"/>
      <w:spacing w:val="-10"/>
      <w:sz w:val="35"/>
      <w:szCs w:val="35"/>
      <w:shd w:val="clear" w:color="auto" w:fill="FFFFFF"/>
    </w:rPr>
  </w:style>
  <w:style w:type="character" w:customStyle="1" w:styleId="a4">
    <w:name w:val="Основной текст_"/>
    <w:link w:val="11"/>
    <w:rsid w:val="005B133B"/>
    <w:rPr>
      <w:rFonts w:ascii="Times New Roman" w:eastAsia="Times New Roman" w:hAnsi="Times New Roman" w:cs="Times New Roman"/>
      <w:spacing w:val="-10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5B133B"/>
    <w:pPr>
      <w:widowControl/>
      <w:shd w:val="clear" w:color="auto" w:fill="FFFFFF"/>
      <w:autoSpaceDE/>
      <w:autoSpaceDN/>
      <w:adjustRightInd/>
      <w:spacing w:after="120" w:line="0" w:lineRule="atLeast"/>
      <w:jc w:val="center"/>
      <w:outlineLvl w:val="0"/>
    </w:pPr>
    <w:rPr>
      <w:rFonts w:eastAsia="Times New Roman"/>
      <w:spacing w:val="-10"/>
      <w:sz w:val="35"/>
      <w:szCs w:val="35"/>
      <w:lang w:val="ru-RU" w:eastAsia="en-US"/>
    </w:rPr>
  </w:style>
  <w:style w:type="paragraph" w:customStyle="1" w:styleId="20">
    <w:name w:val="Заголовок №2"/>
    <w:basedOn w:val="a"/>
    <w:link w:val="2"/>
    <w:rsid w:val="005B133B"/>
    <w:pPr>
      <w:widowControl/>
      <w:shd w:val="clear" w:color="auto" w:fill="FFFFFF"/>
      <w:autoSpaceDE/>
      <w:autoSpaceDN/>
      <w:adjustRightInd/>
      <w:spacing w:before="120" w:after="300" w:line="384" w:lineRule="exact"/>
      <w:jc w:val="center"/>
      <w:outlineLvl w:val="1"/>
    </w:pPr>
    <w:rPr>
      <w:rFonts w:eastAsia="Times New Roman"/>
      <w:spacing w:val="-10"/>
      <w:sz w:val="35"/>
      <w:szCs w:val="35"/>
      <w:lang w:val="ru-RU" w:eastAsia="en-US"/>
    </w:rPr>
  </w:style>
  <w:style w:type="paragraph" w:customStyle="1" w:styleId="11">
    <w:name w:val="Основной текст1"/>
    <w:basedOn w:val="a"/>
    <w:link w:val="a4"/>
    <w:rsid w:val="005B133B"/>
    <w:pPr>
      <w:widowControl/>
      <w:shd w:val="clear" w:color="auto" w:fill="FFFFFF"/>
      <w:autoSpaceDE/>
      <w:autoSpaceDN/>
      <w:adjustRightInd/>
      <w:spacing w:before="300" w:after="300" w:line="365" w:lineRule="exact"/>
      <w:jc w:val="both"/>
    </w:pPr>
    <w:rPr>
      <w:rFonts w:eastAsia="Times New Roman"/>
      <w:spacing w:val="-10"/>
      <w:sz w:val="33"/>
      <w:szCs w:val="33"/>
      <w:lang w:val="ru-RU" w:eastAsia="en-US"/>
    </w:rPr>
  </w:style>
  <w:style w:type="paragraph" w:customStyle="1" w:styleId="21">
    <w:name w:val="Основной текст2"/>
    <w:basedOn w:val="a"/>
    <w:rsid w:val="005B133B"/>
    <w:pPr>
      <w:widowControl/>
      <w:shd w:val="clear" w:color="auto" w:fill="FFFFFF"/>
      <w:autoSpaceDE/>
      <w:autoSpaceDN/>
      <w:adjustRightInd/>
      <w:spacing w:before="300" w:after="300" w:line="365" w:lineRule="exact"/>
      <w:jc w:val="both"/>
    </w:pPr>
    <w:rPr>
      <w:rFonts w:eastAsia="Times New Roman"/>
      <w:color w:val="000000"/>
      <w:spacing w:val="-10"/>
      <w:sz w:val="33"/>
      <w:szCs w:val="33"/>
      <w:lang w:val="ru" w:eastAsia="ru-RU"/>
    </w:rPr>
  </w:style>
  <w:style w:type="character" w:customStyle="1" w:styleId="22">
    <w:name w:val="Основной текст (2)"/>
    <w:basedOn w:val="a0"/>
    <w:rsid w:val="005B1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paragraph" w:styleId="a5">
    <w:name w:val="Normal (Web)"/>
    <w:basedOn w:val="a"/>
    <w:unhideWhenUsed/>
    <w:rsid w:val="003858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3858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3858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Title"/>
    <w:basedOn w:val="a"/>
    <w:link w:val="a9"/>
    <w:qFormat/>
    <w:rsid w:val="003858DC"/>
    <w:pPr>
      <w:widowControl/>
      <w:autoSpaceDE/>
      <w:autoSpaceDN/>
      <w:adjustRightInd/>
      <w:jc w:val="center"/>
    </w:pPr>
    <w:rPr>
      <w:rFonts w:eastAsia="Times New Roman"/>
      <w:b/>
      <w:sz w:val="32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3858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No Spacing"/>
    <w:uiPriority w:val="1"/>
    <w:qFormat/>
    <w:rsid w:val="005871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ubtle Emphasis"/>
    <w:basedOn w:val="a0"/>
    <w:uiPriority w:val="19"/>
    <w:qFormat/>
    <w:rsid w:val="00587100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Verdana" w:eastAsiaTheme="minorHAnsi" w:hAnsi="Verdana" w:cstheme="minorBidi"/>
      <w:bCs/>
      <w:sz w:val="20"/>
      <w:szCs w:val="22"/>
      <w:lang w:val="en-US" w:eastAsia="en-US" w:bidi="en-US"/>
    </w:rPr>
  </w:style>
  <w:style w:type="paragraph" w:customStyle="1" w:styleId="Style2">
    <w:name w:val="Style2"/>
    <w:basedOn w:val="a"/>
    <w:uiPriority w:val="99"/>
    <w:rsid w:val="005B133B"/>
    <w:pPr>
      <w:spacing w:line="240" w:lineRule="exact"/>
      <w:ind w:firstLine="317"/>
      <w:jc w:val="both"/>
    </w:pPr>
  </w:style>
  <w:style w:type="character" w:customStyle="1" w:styleId="FontStyle12">
    <w:name w:val="Font Style12"/>
    <w:basedOn w:val="a0"/>
    <w:uiPriority w:val="99"/>
    <w:rsid w:val="005B13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133B"/>
    <w:pPr>
      <w:spacing w:line="244" w:lineRule="exact"/>
      <w:jc w:val="right"/>
    </w:pPr>
    <w:rPr>
      <w:lang w:val="ru-RU" w:eastAsia="ru-RU"/>
    </w:rPr>
  </w:style>
  <w:style w:type="paragraph" w:customStyle="1" w:styleId="Style4">
    <w:name w:val="Style4"/>
    <w:basedOn w:val="a"/>
    <w:uiPriority w:val="99"/>
    <w:rsid w:val="005B133B"/>
    <w:pPr>
      <w:spacing w:line="247" w:lineRule="exact"/>
      <w:jc w:val="both"/>
    </w:pPr>
    <w:rPr>
      <w:lang w:val="ru-RU" w:eastAsia="ru-RU"/>
    </w:rPr>
  </w:style>
  <w:style w:type="character" w:customStyle="1" w:styleId="FontStyle13">
    <w:name w:val="Font Style13"/>
    <w:basedOn w:val="a0"/>
    <w:uiPriority w:val="99"/>
    <w:rsid w:val="005B133B"/>
    <w:rPr>
      <w:rFonts w:ascii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link w:val="10"/>
    <w:rsid w:val="005B133B"/>
    <w:rPr>
      <w:rFonts w:ascii="Times New Roman" w:eastAsia="Times New Roman" w:hAnsi="Times New Roman" w:cs="Times New Roman"/>
      <w:spacing w:val="-10"/>
      <w:sz w:val="35"/>
      <w:szCs w:val="35"/>
      <w:shd w:val="clear" w:color="auto" w:fill="FFFFFF"/>
    </w:rPr>
  </w:style>
  <w:style w:type="character" w:customStyle="1" w:styleId="2">
    <w:name w:val="Заголовок №2_"/>
    <w:link w:val="20"/>
    <w:rsid w:val="005B133B"/>
    <w:rPr>
      <w:rFonts w:ascii="Times New Roman" w:eastAsia="Times New Roman" w:hAnsi="Times New Roman" w:cs="Times New Roman"/>
      <w:spacing w:val="-10"/>
      <w:sz w:val="35"/>
      <w:szCs w:val="35"/>
      <w:shd w:val="clear" w:color="auto" w:fill="FFFFFF"/>
    </w:rPr>
  </w:style>
  <w:style w:type="character" w:customStyle="1" w:styleId="a4">
    <w:name w:val="Основной текст_"/>
    <w:link w:val="11"/>
    <w:rsid w:val="005B133B"/>
    <w:rPr>
      <w:rFonts w:ascii="Times New Roman" w:eastAsia="Times New Roman" w:hAnsi="Times New Roman" w:cs="Times New Roman"/>
      <w:spacing w:val="-10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5B133B"/>
    <w:pPr>
      <w:widowControl/>
      <w:shd w:val="clear" w:color="auto" w:fill="FFFFFF"/>
      <w:autoSpaceDE/>
      <w:autoSpaceDN/>
      <w:adjustRightInd/>
      <w:spacing w:after="120" w:line="0" w:lineRule="atLeast"/>
      <w:jc w:val="center"/>
      <w:outlineLvl w:val="0"/>
    </w:pPr>
    <w:rPr>
      <w:rFonts w:eastAsia="Times New Roman"/>
      <w:spacing w:val="-10"/>
      <w:sz w:val="35"/>
      <w:szCs w:val="35"/>
      <w:lang w:val="ru-RU" w:eastAsia="en-US"/>
    </w:rPr>
  </w:style>
  <w:style w:type="paragraph" w:customStyle="1" w:styleId="20">
    <w:name w:val="Заголовок №2"/>
    <w:basedOn w:val="a"/>
    <w:link w:val="2"/>
    <w:rsid w:val="005B133B"/>
    <w:pPr>
      <w:widowControl/>
      <w:shd w:val="clear" w:color="auto" w:fill="FFFFFF"/>
      <w:autoSpaceDE/>
      <w:autoSpaceDN/>
      <w:adjustRightInd/>
      <w:spacing w:before="120" w:after="300" w:line="384" w:lineRule="exact"/>
      <w:jc w:val="center"/>
      <w:outlineLvl w:val="1"/>
    </w:pPr>
    <w:rPr>
      <w:rFonts w:eastAsia="Times New Roman"/>
      <w:spacing w:val="-10"/>
      <w:sz w:val="35"/>
      <w:szCs w:val="35"/>
      <w:lang w:val="ru-RU" w:eastAsia="en-US"/>
    </w:rPr>
  </w:style>
  <w:style w:type="paragraph" w:customStyle="1" w:styleId="11">
    <w:name w:val="Основной текст1"/>
    <w:basedOn w:val="a"/>
    <w:link w:val="a4"/>
    <w:rsid w:val="005B133B"/>
    <w:pPr>
      <w:widowControl/>
      <w:shd w:val="clear" w:color="auto" w:fill="FFFFFF"/>
      <w:autoSpaceDE/>
      <w:autoSpaceDN/>
      <w:adjustRightInd/>
      <w:spacing w:before="300" w:after="300" w:line="365" w:lineRule="exact"/>
      <w:jc w:val="both"/>
    </w:pPr>
    <w:rPr>
      <w:rFonts w:eastAsia="Times New Roman"/>
      <w:spacing w:val="-10"/>
      <w:sz w:val="33"/>
      <w:szCs w:val="33"/>
      <w:lang w:val="ru-RU" w:eastAsia="en-US"/>
    </w:rPr>
  </w:style>
  <w:style w:type="paragraph" w:customStyle="1" w:styleId="21">
    <w:name w:val="Основной текст2"/>
    <w:basedOn w:val="a"/>
    <w:rsid w:val="005B133B"/>
    <w:pPr>
      <w:widowControl/>
      <w:shd w:val="clear" w:color="auto" w:fill="FFFFFF"/>
      <w:autoSpaceDE/>
      <w:autoSpaceDN/>
      <w:adjustRightInd/>
      <w:spacing w:before="300" w:after="300" w:line="365" w:lineRule="exact"/>
      <w:jc w:val="both"/>
    </w:pPr>
    <w:rPr>
      <w:rFonts w:eastAsia="Times New Roman"/>
      <w:color w:val="000000"/>
      <w:spacing w:val="-10"/>
      <w:sz w:val="33"/>
      <w:szCs w:val="33"/>
      <w:lang w:val="ru" w:eastAsia="ru-RU"/>
    </w:rPr>
  </w:style>
  <w:style w:type="character" w:customStyle="1" w:styleId="22">
    <w:name w:val="Основной текст (2)"/>
    <w:basedOn w:val="a0"/>
    <w:rsid w:val="005B1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paragraph" w:styleId="a5">
    <w:name w:val="Normal (Web)"/>
    <w:basedOn w:val="a"/>
    <w:unhideWhenUsed/>
    <w:rsid w:val="003858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3858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3858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Title"/>
    <w:basedOn w:val="a"/>
    <w:link w:val="a9"/>
    <w:qFormat/>
    <w:rsid w:val="003858DC"/>
    <w:pPr>
      <w:widowControl/>
      <w:autoSpaceDE/>
      <w:autoSpaceDN/>
      <w:adjustRightInd/>
      <w:jc w:val="center"/>
    </w:pPr>
    <w:rPr>
      <w:rFonts w:eastAsia="Times New Roman"/>
      <w:b/>
      <w:sz w:val="32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3858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No Spacing"/>
    <w:uiPriority w:val="1"/>
    <w:qFormat/>
    <w:rsid w:val="005871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ubtle Emphasis"/>
    <w:basedOn w:val="a0"/>
    <w:uiPriority w:val="19"/>
    <w:qFormat/>
    <w:rsid w:val="00587100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2025-08-02T06:40:00Z</dcterms:created>
  <dcterms:modified xsi:type="dcterms:W3CDTF">2025-08-02T09:40:00Z</dcterms:modified>
</cp:coreProperties>
</file>