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30" w:rsidRPr="00FA7A30" w:rsidRDefault="00FA7A30" w:rsidP="00FA7A30">
      <w:pPr>
        <w:shd w:val="clear" w:color="auto" w:fill="FFFFFF"/>
        <w:spacing w:after="0" w:line="240" w:lineRule="auto"/>
        <w:ind w:firstLine="710"/>
        <w:jc w:val="center"/>
        <w:rPr>
          <w:rFonts w:ascii="Calibri" w:eastAsia="Times New Roman" w:hAnsi="Calibri" w:cs="Arial"/>
          <w:color w:val="000000"/>
          <w:lang w:eastAsia="ru-RU"/>
        </w:rPr>
      </w:pPr>
      <w:r w:rsidRPr="00FA7A30">
        <w:rPr>
          <w:rFonts w:ascii="Times New Roman" w:eastAsia="Times New Roman" w:hAnsi="Times New Roman" w:cs="Times New Roman"/>
          <w:b/>
          <w:bCs/>
          <w:color w:val="000000"/>
          <w:sz w:val="28"/>
          <w:szCs w:val="28"/>
          <w:lang w:eastAsia="ru-RU"/>
        </w:rPr>
        <w:t>Развитие творческого потенциала ребёнка на музыкальных занятиях и в театрализованной деятельности</w:t>
      </w:r>
    </w:p>
    <w:p w:rsidR="00FA7A30" w:rsidRPr="00FA7A30" w:rsidRDefault="00FA7A30" w:rsidP="00FA7A30">
      <w:pPr>
        <w:shd w:val="clear" w:color="auto" w:fill="FFFFFF"/>
        <w:spacing w:after="0" w:line="240" w:lineRule="auto"/>
        <w:jc w:val="right"/>
        <w:rPr>
          <w:rFonts w:ascii="Calibri" w:eastAsia="Times New Roman" w:hAnsi="Calibri" w:cs="Arial"/>
          <w:color w:val="000000"/>
          <w:lang w:eastAsia="ru-RU"/>
        </w:rPr>
      </w:pPr>
      <w:r w:rsidRPr="00FA7A30">
        <w:rPr>
          <w:rFonts w:ascii="Times New Roman" w:eastAsia="Times New Roman" w:hAnsi="Times New Roman" w:cs="Times New Roman"/>
          <w:i/>
          <w:iCs/>
          <w:color w:val="000000"/>
          <w:sz w:val="28"/>
          <w:szCs w:val="28"/>
          <w:lang w:eastAsia="ru-RU"/>
        </w:rPr>
        <w:t>«Творчество – необходимое условие существования</w:t>
      </w:r>
    </w:p>
    <w:p w:rsidR="00FA7A30" w:rsidRPr="00FA7A30" w:rsidRDefault="00FA7A30" w:rsidP="00FA7A30">
      <w:pPr>
        <w:shd w:val="clear" w:color="auto" w:fill="FFFFFF"/>
        <w:spacing w:after="0" w:line="240" w:lineRule="auto"/>
        <w:jc w:val="right"/>
        <w:rPr>
          <w:rFonts w:ascii="Calibri" w:eastAsia="Times New Roman" w:hAnsi="Calibri" w:cs="Arial"/>
          <w:color w:val="000000"/>
          <w:lang w:eastAsia="ru-RU"/>
        </w:rPr>
      </w:pPr>
      <w:r w:rsidRPr="00FA7A30">
        <w:rPr>
          <w:rFonts w:ascii="Times New Roman" w:eastAsia="Times New Roman" w:hAnsi="Times New Roman" w:cs="Times New Roman"/>
          <w:i/>
          <w:iCs/>
          <w:color w:val="000000"/>
          <w:sz w:val="28"/>
          <w:szCs w:val="28"/>
          <w:lang w:eastAsia="ru-RU"/>
        </w:rPr>
        <w:t>человека в каждодневной окружающей нас жизни…»</w:t>
      </w:r>
    </w:p>
    <w:p w:rsidR="00FA7A30" w:rsidRPr="00FA7A30" w:rsidRDefault="00FA7A30" w:rsidP="00FA7A30">
      <w:pPr>
        <w:shd w:val="clear" w:color="auto" w:fill="FFFFFF"/>
        <w:spacing w:after="0" w:line="240" w:lineRule="auto"/>
        <w:jc w:val="right"/>
        <w:rPr>
          <w:rFonts w:ascii="Calibri" w:eastAsia="Times New Roman" w:hAnsi="Calibri" w:cs="Arial"/>
          <w:color w:val="000000"/>
          <w:lang w:eastAsia="ru-RU"/>
        </w:rPr>
      </w:pPr>
      <w:r w:rsidRPr="00FA7A30">
        <w:rPr>
          <w:rFonts w:ascii="Times New Roman" w:eastAsia="Times New Roman" w:hAnsi="Times New Roman" w:cs="Times New Roman"/>
          <w:i/>
          <w:iCs/>
          <w:color w:val="000000"/>
          <w:sz w:val="28"/>
          <w:szCs w:val="28"/>
          <w:lang w:eastAsia="ru-RU"/>
        </w:rPr>
        <w:t>Л.С. Выготский</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 xml:space="preserve">Дошкольный возраст - один из наиболее ответственных периодов в жизни каждого человека. Именно в эти годы закладываются основы здоровья, гармоничного умственного, нравственного и физического развития ребенка, формируется личность человека. В период от трех до семи лет ребенок интенсивно растет и развивается. Поэтому так важно с самого раннего детства приобщать маленького человека к театру, музыке. Чем раньше это начать, тем больших результатов можно достигнуть. Уникальные возможности каждого </w:t>
      </w:r>
      <w:bookmarkStart w:id="0" w:name="_GoBack"/>
      <w:bookmarkEnd w:id="0"/>
      <w:r w:rsidRPr="00FA7A30">
        <w:rPr>
          <w:rFonts w:ascii="Times New Roman" w:eastAsia="Times New Roman" w:hAnsi="Times New Roman" w:cs="Times New Roman"/>
          <w:color w:val="000000"/>
          <w:sz w:val="28"/>
          <w:szCs w:val="28"/>
          <w:lang w:eastAsia="ru-RU"/>
        </w:rPr>
        <w:t>ребенка полнее всего проявляются и развиваются в творческой деятельности, одной из которых в детском саду является музыкально-театрализованная деятельность. Увлечь детей искусством, научить их понимать прекрасное - главная миссия воспитателя.</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Для ребёнка творить - это не обязательно создавать новое, это скорее - выражать себя. Любое творчество для него – больше процесс, чем результат.  В ходе этого процесса он лучше расширяет свой опыт, радуется общению, начинает больше доверять себе. Вот здесь и требуются особые качества ума, такие, как наблюдательность, умение сопоставлять и анализировать, находить связи и зависимости - всё то, что в совокупности и составляет творческие способности. </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Музыкальные занятия в детском саду – уникальный ресурс, который помогает в полной мере раскрыть творческий потенциал ребёнка. Детское музыкальное творчество - важный фактор в развитии творческой личности ребенка. Оно может проявляться во всех видах музыкальной деятельности: пении, танцах, игре на детских музыкальных инструментах. Дети обычно импровизируют спонтанно, в различных играх. Они поют куклам колыбельную, напевают марш для солдатиков, охотно сочиняют песни, придумывают мелодии на заданный текст.</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Детское музыкальное творчество можно разделить на исполнительское и «композиционное». Детским исполнительным творчеством является выразительность, индивидуальная манера исполнения музыкально-пластических, танцевальных образов.</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Детское «композиционное» творчество в танце – это создание новых музыкально - пластических, танцевальных образов, которые являются более или менее завершёнными танцевальными композициями.</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 xml:space="preserve">Дети любят инсценировать песни, придумывать движения к хороводам. В этом им помогает литературный текст и характер музыки. Если взрослый не показывает готовые движения при инсценировках, то дети могут создавать оригинальные, самобытные образы, выраженные в движениях. В данной форме музыкально-театрализованной деятельности ребёнок-артист самостоятельно создаёт образ с помощью таких средств выразительности как </w:t>
      </w:r>
      <w:r w:rsidRPr="00FA7A30">
        <w:rPr>
          <w:rFonts w:ascii="Times New Roman" w:eastAsia="Times New Roman" w:hAnsi="Times New Roman" w:cs="Times New Roman"/>
          <w:color w:val="000000"/>
          <w:sz w:val="28"/>
          <w:szCs w:val="28"/>
          <w:lang w:eastAsia="ru-RU"/>
        </w:rPr>
        <w:lastRenderedPageBreak/>
        <w:t>интонация, мимика, пантомима, производит собственные действия исполнения роли.</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От музыкально-театрализованной деятельности можно легко перейти к музыкально-театрализованным постановкам - это произведение театрального искусства, то есть мини-спектакли на основе музыкально-драматического произведения, имеющее общий замысел и конкретное название. При работе с детьми старшего возраста в театральную деятельность можно интегрировать музыкальные компоненты. Дети поют в спектаклях, танцуют, разговаривают разными голосами.</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Творческие способности могут проявиться у каждого ребенка по-разному, в зависимости от природных задатков и развития основных музыкальных способностей. Поэтому подходить к вопросу развития творческих способностей детей нужно индивидуально, учитывая особенности каждого ребенка.</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Возможности детей в выполнении творческих заданий в музыкальной деятельности были тщательно проанализированы в исследованиях Н.А. Ветлугиной. Было установлено, что необходимым условием возникновения детского музыкального творчества является накопление впечатлений от восприятия искусства, которые являются источником творчества, его образцом. Поэтому необходимо использовать произведения искусства для обогащения творческого опыта детей. Это слушание классической музыки, просмотр спектаклей.</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Закрепляясь в раннем детстве, творческие и эмоциональные проявления ведут к возникновению относительно устойчивых форм поведения, к формированию характера. Формирование радостного отношения к жизни, эмоционально положительного самоощущения, является важнейшей задачей воспитательного процесса в период дошкольного детства.</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Музыкальные занятия с интеграцией в них театрализации – это хорошая возможность раскрытия творческого потенциала ребёнка, воспитания творческой направленности личности, а в сочетании с музыкой этот процесс становится интересней и эффективнее.</w:t>
      </w:r>
    </w:p>
    <w:p w:rsidR="00FA7A30" w:rsidRPr="00FA7A30" w:rsidRDefault="00FA7A30" w:rsidP="00FA7A30">
      <w:pPr>
        <w:shd w:val="clear" w:color="auto" w:fill="FFFFFF"/>
        <w:spacing w:after="0"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Музыкально-театрализованная деятельность - это самая эффективная форма музыкального воспитания, способствующая формированию творческой личности ребенка. Она понятна ребенку, близка его природе, потому что связана с игрой. Через театрализованную игру ребенок получает больше информации об окружающем мире, у него развивается память и воображение, он переживает различные эмоциональные состояния, а самое основное - учится творить.</w:t>
      </w:r>
    </w:p>
    <w:p w:rsidR="00FA7A30" w:rsidRPr="00FA7A30" w:rsidRDefault="00FA7A30" w:rsidP="00FA7A30">
      <w:pPr>
        <w:shd w:val="clear" w:color="auto" w:fill="FFFFFF"/>
        <w:spacing w:line="240" w:lineRule="auto"/>
        <w:ind w:firstLine="710"/>
        <w:jc w:val="both"/>
        <w:rPr>
          <w:rFonts w:ascii="Calibri" w:eastAsia="Times New Roman" w:hAnsi="Calibri" w:cs="Arial"/>
          <w:color w:val="000000"/>
          <w:lang w:eastAsia="ru-RU"/>
        </w:rPr>
      </w:pPr>
      <w:r w:rsidRPr="00FA7A30">
        <w:rPr>
          <w:rFonts w:ascii="Times New Roman" w:eastAsia="Times New Roman" w:hAnsi="Times New Roman" w:cs="Times New Roman"/>
          <w:color w:val="000000"/>
          <w:sz w:val="28"/>
          <w:szCs w:val="28"/>
          <w:lang w:eastAsia="ru-RU"/>
        </w:rPr>
        <w:t>Музыкально-театрализованная деятельность пользуется у детей неизменной любовью. Участие в ней формирует у ребенка артистические навыки, побуждает его к созданию новых образов, способствует развитию творческого потенциала. Кроме того, помогает взрослым установить с детьми тесные контакты в плане сотрудничества, являясь для педагога в то же время эффективным средством раскрытия ребенка и педагогического воздействия на него.</w:t>
      </w:r>
    </w:p>
    <w:p w:rsidR="00FA7A30" w:rsidRPr="00FA7A30" w:rsidRDefault="00FA7A30" w:rsidP="00FA7A30">
      <w:pPr>
        <w:spacing w:after="0" w:line="240" w:lineRule="auto"/>
        <w:rPr>
          <w:rFonts w:ascii="Times New Roman" w:eastAsia="Times New Roman" w:hAnsi="Times New Roman" w:cs="Times New Roman"/>
          <w:sz w:val="24"/>
          <w:szCs w:val="24"/>
          <w:lang w:eastAsia="ru-RU"/>
        </w:rPr>
      </w:pPr>
    </w:p>
    <w:p w:rsidR="00494A70" w:rsidRPr="00FA7A30" w:rsidRDefault="00494A70" w:rsidP="00FA7A30">
      <w:pPr>
        <w:pBdr>
          <w:bottom w:val="single" w:sz="6" w:space="5" w:color="D6DDB9"/>
        </w:pBdr>
        <w:shd w:val="clear" w:color="auto" w:fill="94CE18"/>
        <w:spacing w:line="240" w:lineRule="auto"/>
        <w:ind w:left="-120" w:right="-120"/>
        <w:jc w:val="right"/>
        <w:outlineLvl w:val="1"/>
        <w:rPr>
          <w:rFonts w:ascii="Arial" w:eastAsia="Times New Roman" w:hAnsi="Arial" w:cs="Arial"/>
          <w:b/>
          <w:bCs/>
          <w:color w:val="FFFFFF"/>
          <w:sz w:val="36"/>
          <w:szCs w:val="36"/>
          <w:lang w:eastAsia="ru-RU"/>
        </w:rPr>
      </w:pPr>
    </w:p>
    <w:sectPr w:rsidR="00494A70" w:rsidRPr="00FA7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30"/>
    <w:rsid w:val="00182CCB"/>
    <w:rsid w:val="00494A70"/>
    <w:rsid w:val="00D5719A"/>
    <w:rsid w:val="00FA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FB8B"/>
  <w15:chartTrackingRefBased/>
  <w15:docId w15:val="{6FA9A10D-BAA1-4239-9E72-95C5523C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7A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7A30"/>
    <w:rPr>
      <w:rFonts w:ascii="Times New Roman" w:eastAsia="Times New Roman" w:hAnsi="Times New Roman" w:cs="Times New Roman"/>
      <w:b/>
      <w:bCs/>
      <w:sz w:val="36"/>
      <w:szCs w:val="36"/>
      <w:lang w:eastAsia="ru-RU"/>
    </w:rPr>
  </w:style>
  <w:style w:type="paragraph" w:customStyle="1" w:styleId="c8">
    <w:name w:val="c8"/>
    <w:basedOn w:val="a"/>
    <w:rsid w:val="00FA7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A7A30"/>
  </w:style>
  <w:style w:type="paragraph" w:customStyle="1" w:styleId="c5">
    <w:name w:val="c5"/>
    <w:basedOn w:val="a"/>
    <w:rsid w:val="00FA7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A7A30"/>
  </w:style>
  <w:style w:type="paragraph" w:customStyle="1" w:styleId="c1">
    <w:name w:val="c1"/>
    <w:basedOn w:val="a"/>
    <w:rsid w:val="00FA7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A7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044300">
      <w:bodyDiv w:val="1"/>
      <w:marLeft w:val="0"/>
      <w:marRight w:val="0"/>
      <w:marTop w:val="0"/>
      <w:marBottom w:val="0"/>
      <w:divBdr>
        <w:top w:val="none" w:sz="0" w:space="0" w:color="auto"/>
        <w:left w:val="none" w:sz="0" w:space="0" w:color="auto"/>
        <w:bottom w:val="none" w:sz="0" w:space="0" w:color="auto"/>
        <w:right w:val="none" w:sz="0" w:space="0" w:color="auto"/>
      </w:divBdr>
      <w:divsChild>
        <w:div w:id="593247779">
          <w:marLeft w:val="0"/>
          <w:marRight w:val="0"/>
          <w:marTop w:val="0"/>
          <w:marBottom w:val="360"/>
          <w:divBdr>
            <w:top w:val="none" w:sz="0" w:space="0" w:color="auto"/>
            <w:left w:val="none" w:sz="0" w:space="0" w:color="auto"/>
            <w:bottom w:val="none" w:sz="0" w:space="0" w:color="auto"/>
            <w:right w:val="none" w:sz="0" w:space="0" w:color="auto"/>
          </w:divBdr>
          <w:divsChild>
            <w:div w:id="1534150215">
              <w:marLeft w:val="0"/>
              <w:marRight w:val="0"/>
              <w:marTop w:val="0"/>
              <w:marBottom w:val="0"/>
              <w:divBdr>
                <w:top w:val="none" w:sz="0" w:space="0" w:color="auto"/>
                <w:left w:val="none" w:sz="0" w:space="0" w:color="auto"/>
                <w:bottom w:val="none" w:sz="0" w:space="0" w:color="auto"/>
                <w:right w:val="none" w:sz="0" w:space="0" w:color="auto"/>
              </w:divBdr>
              <w:divsChild>
                <w:div w:id="972172974">
                  <w:marLeft w:val="0"/>
                  <w:marRight w:val="0"/>
                  <w:marTop w:val="0"/>
                  <w:marBottom w:val="0"/>
                  <w:divBdr>
                    <w:top w:val="none" w:sz="0" w:space="0" w:color="auto"/>
                    <w:left w:val="none" w:sz="0" w:space="0" w:color="auto"/>
                    <w:bottom w:val="none" w:sz="0" w:space="0" w:color="auto"/>
                    <w:right w:val="none" w:sz="0" w:space="0" w:color="auto"/>
                  </w:divBdr>
                  <w:divsChild>
                    <w:div w:id="259720150">
                      <w:marLeft w:val="0"/>
                      <w:marRight w:val="0"/>
                      <w:marTop w:val="0"/>
                      <w:marBottom w:val="0"/>
                      <w:divBdr>
                        <w:top w:val="none" w:sz="0" w:space="0" w:color="auto"/>
                        <w:left w:val="none" w:sz="0" w:space="0" w:color="auto"/>
                        <w:bottom w:val="none" w:sz="0" w:space="0" w:color="auto"/>
                        <w:right w:val="none" w:sz="0" w:space="0" w:color="auto"/>
                      </w:divBdr>
                      <w:divsChild>
                        <w:div w:id="10875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7650">
          <w:marLeft w:val="0"/>
          <w:marRight w:val="0"/>
          <w:marTop w:val="0"/>
          <w:marBottom w:val="360"/>
          <w:divBdr>
            <w:top w:val="none" w:sz="0" w:space="0" w:color="auto"/>
            <w:left w:val="none" w:sz="0" w:space="0" w:color="auto"/>
            <w:bottom w:val="none" w:sz="0" w:space="0" w:color="auto"/>
            <w:right w:val="none" w:sz="0" w:space="0" w:color="auto"/>
          </w:divBdr>
          <w:divsChild>
            <w:div w:id="1077704093">
              <w:marLeft w:val="0"/>
              <w:marRight w:val="0"/>
              <w:marTop w:val="0"/>
              <w:marBottom w:val="0"/>
              <w:divBdr>
                <w:top w:val="none" w:sz="0" w:space="0" w:color="auto"/>
                <w:left w:val="none" w:sz="0" w:space="0" w:color="auto"/>
                <w:bottom w:val="none" w:sz="0" w:space="0" w:color="auto"/>
                <w:right w:val="none" w:sz="0" w:space="0" w:color="auto"/>
              </w:divBdr>
              <w:divsChild>
                <w:div w:id="1761481604">
                  <w:marLeft w:val="0"/>
                  <w:marRight w:val="0"/>
                  <w:marTop w:val="0"/>
                  <w:marBottom w:val="0"/>
                  <w:divBdr>
                    <w:top w:val="none" w:sz="0" w:space="0" w:color="auto"/>
                    <w:left w:val="none" w:sz="0" w:space="0" w:color="auto"/>
                    <w:bottom w:val="none" w:sz="0" w:space="0" w:color="auto"/>
                    <w:right w:val="none" w:sz="0" w:space="0" w:color="auto"/>
                  </w:divBdr>
                  <w:divsChild>
                    <w:div w:id="18607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2025-03-18T08:40:00Z</dcterms:created>
  <dcterms:modified xsi:type="dcterms:W3CDTF">2025-03-18T09:22:00Z</dcterms:modified>
</cp:coreProperties>
</file>