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F2" w:rsidRPr="00E362F2" w:rsidRDefault="00E362F2" w:rsidP="00E362F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  <w:highlight w:val="white"/>
        </w:rPr>
      </w:pPr>
      <w:bookmarkStart w:id="0" w:name="_GoBack"/>
      <w:r w:rsidRPr="00E362F2">
        <w:rPr>
          <w:rFonts w:ascii="Times New Roman" w:hAnsi="Times New Roman" w:cs="Times New Roman"/>
          <w:b/>
          <w:bCs/>
          <w:color w:val="000000"/>
          <w:sz w:val="36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b/>
          <w:bCs/>
          <w:color w:val="000000"/>
          <w:sz w:val="36"/>
          <w:szCs w:val="28"/>
          <w:highlight w:val="white"/>
        </w:rPr>
        <w:t>Роль воспитателя в развитии самостоятельной музыкальной деятельности детей</w:t>
      </w:r>
      <w:r w:rsidRPr="00E362F2">
        <w:rPr>
          <w:rFonts w:ascii="Times New Roman" w:hAnsi="Times New Roman" w:cs="Times New Roman"/>
          <w:b/>
          <w:bCs/>
          <w:color w:val="000000"/>
          <w:sz w:val="36"/>
          <w:szCs w:val="28"/>
          <w:highlight w:val="white"/>
        </w:rPr>
        <w:t>».</w:t>
      </w:r>
    </w:p>
    <w:bookmarkEnd w:id="0"/>
    <w:p w:rsidR="00E362F2" w:rsidRPr="00E362F2" w:rsidRDefault="00E362F2" w:rsidP="00E362F2">
      <w:pPr>
        <w:autoSpaceDE w:val="0"/>
        <w:autoSpaceDN w:val="0"/>
        <w:adjustRightInd w:val="0"/>
        <w:spacing w:after="150"/>
        <w:ind w:firstLine="708"/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</w:pP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  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Для развития самостоятельной музыкальной деятельности детей, в группе должны быть оборудованы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музыкальные уголки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»,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куда помещаются детские музыкальные инструменты, дидактические игры, игрушки-забавы. Которые </w:t>
      </w:r>
      <w:proofErr w:type="gram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в последствии</w:t>
      </w:r>
      <w:proofErr w:type="gram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 могут быть обыграны воспитателем (мишка играет на балалайке, заяц прыгает, девочка танцует и др.) Чтобы поддерживать интерес детей к самостоятельной музыкальной деятельности, педагог 1 раз в месяц должен обновлять пособия в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музыкальном уголке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»,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пополнять его новыми атри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бутами и дидактическими играми.</w:t>
      </w:r>
    </w:p>
    <w:p w:rsidR="00E362F2" w:rsidRPr="00E362F2" w:rsidRDefault="00E362F2" w:rsidP="00E362F2">
      <w:pPr>
        <w:autoSpaceDE w:val="0"/>
        <w:autoSpaceDN w:val="0"/>
        <w:adjustRightInd w:val="0"/>
        <w:spacing w:after="150"/>
        <w:ind w:firstLine="708"/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</w:pP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зыкальной деятельности в целом.</w:t>
      </w:r>
    </w:p>
    <w:p w:rsidR="00E362F2" w:rsidRPr="00E362F2" w:rsidRDefault="00E362F2" w:rsidP="00E362F2">
      <w:pPr>
        <w:autoSpaceDE w:val="0"/>
        <w:autoSpaceDN w:val="0"/>
        <w:adjustRightInd w:val="0"/>
        <w:spacing w:after="150"/>
        <w:ind w:firstLine="708"/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</w:pP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</w:r>
    </w:p>
    <w:p w:rsidR="00E362F2" w:rsidRPr="00E362F2" w:rsidRDefault="00E362F2" w:rsidP="00E362F2">
      <w:pPr>
        <w:autoSpaceDE w:val="0"/>
        <w:autoSpaceDN w:val="0"/>
        <w:adjustRightInd w:val="0"/>
        <w:spacing w:after="150"/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</w:pP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Рассмотрим различные виды музыкальной деятельности детей в группе:</w:t>
      </w:r>
    </w:p>
    <w:p w:rsidR="00E362F2" w:rsidRPr="00E362F2" w:rsidRDefault="00E362F2" w:rsidP="00E362F2">
      <w:pPr>
        <w:autoSpaceDE w:val="0"/>
        <w:autoSpaceDN w:val="0"/>
        <w:adjustRightInd w:val="0"/>
        <w:spacing w:after="150"/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</w:pP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1.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Игра на детских музыкальных инструментах. Дети очень любят играть на металлофоне, гармошке, баяне, </w:t>
      </w:r>
      <w:proofErr w:type="spell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триоле</w:t>
      </w:r>
      <w:proofErr w:type="spell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, бубне, барабане и других инструментах, они могут исполнять </w:t>
      </w:r>
      <w:proofErr w:type="spell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попевки</w:t>
      </w:r>
      <w:proofErr w:type="spell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оркестр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»,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</w:r>
    </w:p>
    <w:p w:rsidR="00E362F2" w:rsidRPr="00E362F2" w:rsidRDefault="00E362F2" w:rsidP="00E362F2">
      <w:pPr>
        <w:autoSpaceDE w:val="0"/>
        <w:autoSpaceDN w:val="0"/>
        <w:adjustRightInd w:val="0"/>
        <w:spacing w:after="150"/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</w:pP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2.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Одной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</w:t>
      </w:r>
      <w:proofErr w:type="gram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Например, играя в парад, мальчики поют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Барабан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 </w:t>
      </w:r>
      <w:proofErr w:type="spell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М.Красева</w:t>
      </w:r>
      <w:proofErr w:type="spell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, барабанят и маршируют, девочки, укладывая кукол, поют песню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Баю - баю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 </w:t>
      </w:r>
      <w:proofErr w:type="spell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М.Красева</w:t>
      </w:r>
      <w:proofErr w:type="spell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.</w:t>
      </w:r>
      <w:proofErr w:type="gram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 Песня способствует более динамичному протеканию игры, организуют действия </w:t>
      </w:r>
      <w:proofErr w:type="spell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детей</w:t>
      </w:r>
      <w:proofErr w:type="gram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.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В</w:t>
      </w:r>
      <w:proofErr w:type="spellEnd"/>
      <w:proofErr w:type="gram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 этом виде самостоятельной деятельности детей воспитатель продолжает формировать у воспитанников умение договариваться (кто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</w:r>
    </w:p>
    <w:p w:rsidR="00E362F2" w:rsidRPr="00E362F2" w:rsidRDefault="00E362F2" w:rsidP="00E362F2">
      <w:pPr>
        <w:autoSpaceDE w:val="0"/>
        <w:autoSpaceDN w:val="0"/>
        <w:adjustRightInd w:val="0"/>
        <w:spacing w:after="150"/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</w:pP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lastRenderedPageBreak/>
        <w:t>3.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Музыкально - </w:t>
      </w:r>
      <w:proofErr w:type="gram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дидактические игры, используемые в самостоятельной музыкальной деятельности развивают</w:t>
      </w:r>
      <w:proofErr w:type="gram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 у ребят способность к восприятию, различению основных свойств музыкального звука: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Музыкальное лото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», «</w:t>
      </w:r>
      <w:proofErr w:type="gram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Догадайся</w:t>
      </w:r>
      <w:proofErr w:type="gram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 кто поет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», 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Два барабана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», 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Тише - громче в бубен бей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», 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Назови песню по картинке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и др.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На прогулке можете поиграть с детьми в игры, разученные на музыкальных занятиях: танец – игра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Медведь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»,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упражнение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Ежик и барабан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»;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двигательное упражнение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Шла веселая собака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»,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игра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Где спит рыбка?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»,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песня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Ай, туки – туки - туки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»,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пальчиковые речевые игры. 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</w:r>
      <w:proofErr w:type="spell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Майкапара</w:t>
      </w:r>
      <w:proofErr w:type="spell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 и других. Это создаст атмосферу благожелательности и позитивного настроения с утра и на весь день.</w:t>
      </w:r>
    </w:p>
    <w:p w:rsidR="00E362F2" w:rsidRPr="00E362F2" w:rsidRDefault="00E362F2" w:rsidP="00E362F2">
      <w:pPr>
        <w:autoSpaceDE w:val="0"/>
        <w:autoSpaceDN w:val="0"/>
        <w:adjustRightInd w:val="0"/>
        <w:spacing w:after="150"/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</w:pP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Вечером же характер музыки должен быть </w:t>
      </w:r>
      <w:proofErr w:type="gram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более подвижным</w:t>
      </w:r>
      <w:proofErr w:type="gram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. Это расположит 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Детская симфония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 </w:t>
      </w:r>
      <w:proofErr w:type="spell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И.Гайдна</w:t>
      </w:r>
      <w:proofErr w:type="spell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, сюита для оркестра 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>«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Детские игры</w:t>
      </w:r>
      <w:r w:rsidRPr="00E362F2">
        <w:rPr>
          <w:rFonts w:ascii="Times New Roman" w:hAnsi="Times New Roman" w:cs="Times New Roman"/>
          <w:color w:val="000000"/>
          <w:sz w:val="24"/>
          <w:szCs w:val="28"/>
          <w:highlight w:val="white"/>
        </w:rPr>
        <w:t xml:space="preserve">» </w:t>
      </w:r>
      <w:proofErr w:type="spell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Ж.Бизе</w:t>
      </w:r>
      <w:proofErr w:type="spell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 и т.д.</w:t>
      </w:r>
      <w:proofErr w:type="gram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)</w:t>
      </w:r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Т</w:t>
      </w:r>
      <w:proofErr w:type="gram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.е.,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муз. деятельности,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Воспитатель должен быть тактичным, стать как бы соучастником детских игр. Планируя приемы руководства, воспитатель намечает следующие моменты: что надо внести нового из оборудования для музыкальной деятельности дошкольников (инструменты, пособия, самодеятельные игрушки), в каком порядке это целесообразно сделать, за кем надо понаблюдать, чтобы выяснить интересы, склонности детей, какому виду деятельности отдают предпочтение дети и не односторонние ли их интересы. В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а ребенок подводится к 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</w:t>
      </w:r>
      <w:proofErr w:type="gramStart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>по</w:t>
      </w:r>
      <w:proofErr w:type="gramEnd"/>
      <w:r w:rsidRPr="00E362F2">
        <w:rPr>
          <w:rFonts w:ascii="Times New Roman CYR" w:hAnsi="Times New Roman CYR" w:cs="Times New Roman CYR"/>
          <w:color w:val="000000"/>
          <w:sz w:val="24"/>
          <w:szCs w:val="28"/>
          <w:highlight w:val="white"/>
        </w:rPr>
        <w:t xml:space="preserve"> собственной инициативе, в соответствии со своими интересами, желаниями, потребностями.</w:t>
      </w:r>
    </w:p>
    <w:p w:rsidR="00E362F2" w:rsidRPr="00E362F2" w:rsidRDefault="00E362F2" w:rsidP="00E362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E362F2" w:rsidRPr="00E362F2" w:rsidRDefault="00E362F2" w:rsidP="00E362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E362F2" w:rsidRPr="00E362F2" w:rsidRDefault="00E362F2" w:rsidP="00E362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E362F2" w:rsidRPr="00E362F2" w:rsidRDefault="00E362F2" w:rsidP="00E362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E362F2" w:rsidRPr="00E362F2" w:rsidRDefault="00E362F2" w:rsidP="00E362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E362F2" w:rsidRPr="00E362F2" w:rsidRDefault="00E362F2" w:rsidP="00E362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C22C27" w:rsidRDefault="00C22C27"/>
    <w:sectPr w:rsidR="00C22C27" w:rsidSect="00E36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2A"/>
    <w:rsid w:val="00C22C27"/>
    <w:rsid w:val="00D9752A"/>
    <w:rsid w:val="00E3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2021-03-01T12:20:00Z</dcterms:created>
  <dcterms:modified xsi:type="dcterms:W3CDTF">2021-03-01T12:23:00Z</dcterms:modified>
</cp:coreProperties>
</file>