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A32" w:rsidRPr="00223A32" w:rsidRDefault="00223A32" w:rsidP="00223A32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  <w:bookmarkStart w:id="0" w:name="_GoBack"/>
      <w:bookmarkEnd w:id="0"/>
      <w:r w:rsidRPr="00223A32">
        <w:rPr>
          <w:sz w:val="24"/>
          <w:szCs w:val="24"/>
        </w:rPr>
        <w:t>Муниципальное бюджетное дошкольное образовательное учреждение</w:t>
      </w:r>
    </w:p>
    <w:p w:rsidR="00223A32" w:rsidRPr="00223A32" w:rsidRDefault="00223A32" w:rsidP="00223A32">
      <w:pPr>
        <w:pStyle w:val="a5"/>
        <w:tabs>
          <w:tab w:val="left" w:pos="2127"/>
        </w:tabs>
        <w:jc w:val="center"/>
        <w:rPr>
          <w:sz w:val="24"/>
          <w:szCs w:val="24"/>
        </w:rPr>
      </w:pPr>
      <w:r w:rsidRPr="00223A32">
        <w:rPr>
          <w:sz w:val="24"/>
          <w:szCs w:val="24"/>
        </w:rPr>
        <w:t xml:space="preserve"> «Детский сад № 6 «Колосок» п. Гигант Сальского района</w:t>
      </w:r>
    </w:p>
    <w:p w:rsidR="00223A32" w:rsidRPr="00223A32" w:rsidRDefault="00223A32" w:rsidP="00223A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A32" w:rsidRPr="00223A32" w:rsidRDefault="00223A32" w:rsidP="00223A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A32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223A32" w:rsidRPr="00223A32" w:rsidRDefault="00223A32" w:rsidP="00223A32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t xml:space="preserve"> №  </w:t>
      </w:r>
      <w:r w:rsidRPr="00223A32">
        <w:rPr>
          <w:rFonts w:ascii="Times New Roman" w:hAnsi="Times New Roman" w:cs="Times New Roman"/>
          <w:sz w:val="24"/>
          <w:szCs w:val="24"/>
          <w:u w:val="single"/>
        </w:rPr>
        <w:tab/>
        <w:t>140</w:t>
      </w:r>
      <w:r w:rsidRPr="00223A3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23A32" w:rsidRPr="00223A32" w:rsidRDefault="00223A32" w:rsidP="00223A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3A32" w:rsidRPr="00223A32" w:rsidRDefault="00223A32" w:rsidP="00223A32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t>24.05.2023 г.</w:t>
      </w:r>
    </w:p>
    <w:p w:rsidR="00223A32" w:rsidRPr="00223A32" w:rsidRDefault="00223A32" w:rsidP="00223A32">
      <w:pPr>
        <w:pStyle w:val="a5"/>
        <w:rPr>
          <w:sz w:val="24"/>
          <w:szCs w:val="24"/>
        </w:rPr>
      </w:pPr>
    </w:p>
    <w:p w:rsidR="00223A32" w:rsidRPr="00223A32" w:rsidRDefault="00223A32" w:rsidP="00223A3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t>Об обеспечении  мер безопасности</w:t>
      </w:r>
    </w:p>
    <w:p w:rsidR="00223A32" w:rsidRPr="00223A32" w:rsidRDefault="00223A32" w:rsidP="00223A3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t>детей в летний период 2023 года</w:t>
      </w:r>
    </w:p>
    <w:p w:rsidR="00223A32" w:rsidRPr="00223A32" w:rsidRDefault="00223A32" w:rsidP="00223A3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t>в МБДОУ № 6 «Колосок»</w:t>
      </w:r>
    </w:p>
    <w:p w:rsidR="00223A32" w:rsidRPr="00223A32" w:rsidRDefault="00223A32" w:rsidP="00223A3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3A32" w:rsidRPr="00223A32" w:rsidRDefault="00223A32" w:rsidP="00223A3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t>На основании приказа управления образования Сальского района от 23.05.2023 г.  № 358 «Об обеспечении мер безопасности детей и подростков   в летний период 2023 года», Во  исполнение  п. 2.4  постановления областной межведомственной комиссии   по   делам  несовершеннолетних   и   защите   их прав от 09.02.2023  № 2.3-П/12, дополнения  к Комплексному плану мероприятий «Профилактика безнадзорности и правонарушений несовершеннолетних в Ростовской области на 2021-2023 годы», на основании  Плана мероприятий «Дорожная карта» по профилактике  гибели и травмирования несовершеннолетних от внешних причин, утвержденному  14.04.2023 (приложение к письму первого  заместителя Губернатора Ростовской области  И.А. Гуськова  от 20.04.2023 № 23-8/35), Плана профилактических мероприятий по предупреждению травматизма и гибели детей от внешних причин на территории Сальского района на 2023 год, утвержденного 21.03.2023, приказа управления образования Сальского района от 22.05.2023 № 353 «Об утверждении плана  мероприятий «Дорожная карта по  профилактике  гибели  и травмирования  несовершеннолетних  образовательных организаций  Сальского района от внешних причин»</w:t>
      </w:r>
      <w:r w:rsidRPr="00223A3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223A32">
        <w:rPr>
          <w:rFonts w:ascii="Times New Roman" w:hAnsi="Times New Roman" w:cs="Times New Roman"/>
          <w:sz w:val="24"/>
          <w:szCs w:val="24"/>
        </w:rPr>
        <w:t xml:space="preserve">и с целью   создания условий, способствующих предупреждению детского травматизма и несчастных случаев с воспитанниками МБДОУ № 6  «Колосок»  на водных и других социально –опасных объектах, снижения детской смертности от внешних факторов и обеспечения комплексной  безопасности детей в летний период, </w:t>
      </w:r>
    </w:p>
    <w:p w:rsidR="00223A32" w:rsidRPr="00223A32" w:rsidRDefault="00223A32" w:rsidP="00223A32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t>ПРИКАЗЫВАЮ:</w:t>
      </w:r>
    </w:p>
    <w:p w:rsidR="00223A32" w:rsidRPr="00223A32" w:rsidRDefault="00223A32" w:rsidP="00223A32">
      <w:pPr>
        <w:pStyle w:val="a5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223A32">
        <w:rPr>
          <w:sz w:val="24"/>
          <w:szCs w:val="24"/>
        </w:rPr>
        <w:t>Старшему воспитателю Копенкиной Т.К.:</w:t>
      </w:r>
    </w:p>
    <w:p w:rsidR="00223A32" w:rsidRPr="00223A32" w:rsidRDefault="00223A32" w:rsidP="00223A32">
      <w:pPr>
        <w:tabs>
          <w:tab w:val="num" w:pos="180"/>
        </w:tabs>
        <w:spacing w:line="240" w:lineRule="auto"/>
        <w:contextualSpacing/>
        <w:jc w:val="both"/>
        <w:rPr>
          <w:rStyle w:val="FontStyle21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t xml:space="preserve">1.1. Обеспечить </w:t>
      </w:r>
      <w:r w:rsidRPr="00223A32">
        <w:rPr>
          <w:rStyle w:val="FontStyle21"/>
          <w:sz w:val="24"/>
          <w:szCs w:val="24"/>
        </w:rPr>
        <w:t>размещение и своевременное обновление на официальном сайте МБДОУ № 6 «Колосок» п. Гигант в разделе «Безопасность» информации о профилактике случаев травмирования и гибели детей от внешних причин.</w:t>
      </w:r>
    </w:p>
    <w:p w:rsidR="00223A32" w:rsidRPr="00223A32" w:rsidRDefault="00223A32" w:rsidP="00223A32">
      <w:pPr>
        <w:tabs>
          <w:tab w:val="num" w:pos="180"/>
        </w:tabs>
        <w:spacing w:line="240" w:lineRule="auto"/>
        <w:contextualSpacing/>
        <w:jc w:val="both"/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23A32">
        <w:rPr>
          <w:rFonts w:ascii="Times New Roman" w:hAnsi="Times New Roman" w:cs="Times New Roman"/>
          <w:sz w:val="24"/>
          <w:szCs w:val="24"/>
        </w:rPr>
        <w:t>1.2.  При возникновении любых чрезвычайных ситуаций, а также несчастных случаев, произошедших с обучающимися и воспитанниками МБДОУ № 6 «Колосок»  необходимо   незамедлительно  сообщать  по  телефонам   7-22-21,  7-24-68, 7-25-04.   Письменную информацию с подробным описанием происшедшего направлять на электронный адрес управления образования (</w:t>
      </w:r>
      <w:hyperlink r:id="rId5" w:history="1">
        <w:r w:rsidRPr="00223A32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roo</w:t>
        </w:r>
        <w:r w:rsidRPr="00223A32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Pr="00223A32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salsky</w:t>
        </w:r>
        <w:r w:rsidRPr="00223A32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Pr="00223A32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rostobr</w:t>
        </w:r>
        <w:r w:rsidRPr="00223A32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223A32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223A32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  <w:t>)  или   по факсу 7-36-80.</w:t>
      </w:r>
    </w:p>
    <w:p w:rsidR="00223A32" w:rsidRPr="00223A32" w:rsidRDefault="00223A32" w:rsidP="00223A32">
      <w:pPr>
        <w:tabs>
          <w:tab w:val="left" w:pos="900"/>
        </w:tabs>
        <w:spacing w:line="240" w:lineRule="auto"/>
        <w:contextualSpacing/>
        <w:jc w:val="both"/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23A32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         При расследовании и ведении учета несчастных случаев руководствоваться нормативно-правовыми актами  федерального,  областного и муниципального уровней.</w:t>
      </w:r>
    </w:p>
    <w:p w:rsidR="00223A32" w:rsidRPr="00223A32" w:rsidRDefault="00223A32" w:rsidP="00223A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t>2. Заведующему хозяйством Быкадоровой Т.В.:</w:t>
      </w:r>
    </w:p>
    <w:p w:rsidR="00223A32" w:rsidRPr="00223A32" w:rsidRDefault="00223A32" w:rsidP="00223A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t>2.1. Усилить контроль и персональную ответственность за противопожарным  и антитеррористическим состоянием зданий и сооружений образовательной организации.</w:t>
      </w:r>
    </w:p>
    <w:p w:rsidR="00223A32" w:rsidRPr="00223A32" w:rsidRDefault="00223A32" w:rsidP="00223A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t>2.2. Обеспечить должный контроль  за сохранностью и бесперебойным функционированием систем жизнеобеспечения  зданий образовательной организации.</w:t>
      </w:r>
    </w:p>
    <w:p w:rsidR="00223A32" w:rsidRPr="00223A32" w:rsidRDefault="00223A32" w:rsidP="00223A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t>2.3. Обеспечить  в темное время суток достаточное  освещение территории организации.</w:t>
      </w:r>
    </w:p>
    <w:p w:rsidR="00223A32" w:rsidRPr="00223A32" w:rsidRDefault="00223A32" w:rsidP="00223A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t>2.4. Организовать инструктажи сотрудников МБДОУ № 6 «Колосок»   по своевременному реагированию  на возникновение чрезвычайных  ситуаций и  незамедлительному  информированию о кризисных ситуациях в управление образования Сальского района, МБУ СР  «УПЧС», ОМВД России по Сальскому району.</w:t>
      </w:r>
    </w:p>
    <w:p w:rsidR="00223A32" w:rsidRPr="00223A32" w:rsidRDefault="00223A32" w:rsidP="00223A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t>2.5. Обеспечить контроль  за соблюдением пропускного режима, контролируемым въездом транспорта на административную  территорию образовательной организации.</w:t>
      </w:r>
    </w:p>
    <w:p w:rsidR="00223A32" w:rsidRPr="00223A32" w:rsidRDefault="00223A32" w:rsidP="00223A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lastRenderedPageBreak/>
        <w:t>2.6. Провести дополнительные внеплановые  инструктажи с  сотрудниками детского сада  по соблюдению:</w:t>
      </w:r>
    </w:p>
    <w:p w:rsidR="00223A32" w:rsidRPr="00223A32" w:rsidRDefault="00223A32" w:rsidP="00223A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t xml:space="preserve">   -  правил дорожного движения; </w:t>
      </w:r>
    </w:p>
    <w:p w:rsidR="00223A32" w:rsidRPr="00223A32" w:rsidRDefault="00223A32" w:rsidP="00223A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t xml:space="preserve">   - правил поведения в местах массового скопления людей;  </w:t>
      </w:r>
    </w:p>
    <w:p w:rsidR="00223A32" w:rsidRPr="00223A32" w:rsidRDefault="00223A32" w:rsidP="00223A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t xml:space="preserve">    - антитеррористической безопасности (действиям при поступлении угроз по телефону, действиям при нахождении неизвестных предметов, порядку действий при эвакуации);</w:t>
      </w:r>
    </w:p>
    <w:p w:rsidR="00223A32" w:rsidRPr="00223A32" w:rsidRDefault="00223A32" w:rsidP="00223A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t xml:space="preserve">  - пожарной безопасности (порядку действий и поведения при наступлении чрезвычайных ситуаций  разных видов;  электробезопасности и безопасному пользованию бытовыми приборами, обращению  с огнем);</w:t>
      </w:r>
    </w:p>
    <w:p w:rsidR="00223A32" w:rsidRPr="00223A32" w:rsidRDefault="00223A32" w:rsidP="00223A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t xml:space="preserve">    -  мер о недопущении использования пиротехнических средств, любых взрывчатых, легковоспламеняющихся и газосодержащих веществ;</w:t>
      </w:r>
    </w:p>
    <w:p w:rsidR="00223A32" w:rsidRPr="00223A32" w:rsidRDefault="00223A32" w:rsidP="00223A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t xml:space="preserve"> -  правил поведения на воде и вблизи водоемов;</w:t>
      </w:r>
    </w:p>
    <w:p w:rsidR="00223A32" w:rsidRPr="00223A32" w:rsidRDefault="00223A32" w:rsidP="00223A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t xml:space="preserve">-  соблюдению мер безопасности на железнодорожном транспорте и   других социальных объектах  с обязательным оформлением в журналах учета инструктажей. </w:t>
      </w:r>
    </w:p>
    <w:p w:rsidR="00223A32" w:rsidRPr="00223A32" w:rsidRDefault="00223A32" w:rsidP="00223A32">
      <w:pPr>
        <w:tabs>
          <w:tab w:val="num" w:pos="18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t>3. Педагогам МБДОУ:</w:t>
      </w:r>
    </w:p>
    <w:p w:rsidR="00223A32" w:rsidRPr="00223A32" w:rsidRDefault="00223A32" w:rsidP="00223A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t xml:space="preserve">3.1. Провести дополнительные внеплановые  инструктажи, тематические мероприятия  с воспитанниками  через все доступные средства связи </w:t>
      </w:r>
      <w:r w:rsidRPr="00223A32">
        <w:rPr>
          <w:rStyle w:val="FontStyle21"/>
          <w:sz w:val="24"/>
          <w:szCs w:val="24"/>
        </w:rPr>
        <w:t xml:space="preserve">вопросам профилактики детского травматизма и гибели несовершеннолетних,  </w:t>
      </w:r>
      <w:r w:rsidRPr="00223A32">
        <w:rPr>
          <w:rFonts w:ascii="Times New Roman" w:hAnsi="Times New Roman" w:cs="Times New Roman"/>
          <w:sz w:val="24"/>
          <w:szCs w:val="24"/>
        </w:rPr>
        <w:t>по соблюдению:</w:t>
      </w:r>
    </w:p>
    <w:p w:rsidR="00223A32" w:rsidRPr="00223A32" w:rsidRDefault="00223A32" w:rsidP="00223A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t xml:space="preserve">   -  правил дорожного движения; </w:t>
      </w:r>
    </w:p>
    <w:p w:rsidR="00223A32" w:rsidRPr="00223A32" w:rsidRDefault="00223A32" w:rsidP="00223A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t xml:space="preserve">   - правил поведения в общественном транспорте, местах массового скопления людей;  </w:t>
      </w:r>
    </w:p>
    <w:p w:rsidR="00223A32" w:rsidRPr="00223A32" w:rsidRDefault="00223A32" w:rsidP="00223A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t xml:space="preserve">    - антитеррористической безопасности (действиям при поступлении угроз по телефону, действиям при нахождении неизвестных предметов, порядку действий при эвакуации);</w:t>
      </w:r>
    </w:p>
    <w:p w:rsidR="00223A32" w:rsidRPr="00223A32" w:rsidRDefault="00223A32" w:rsidP="00223A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t xml:space="preserve">  - пожарной безопасности (порядку действий и поведения при наступлении чрезвычайных ситуаций  разных видов;  электробезопасности и безопасному пользованию бытовыми приборами, обращению  с огнем);</w:t>
      </w:r>
    </w:p>
    <w:p w:rsidR="00223A32" w:rsidRPr="00223A32" w:rsidRDefault="00223A32" w:rsidP="00223A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t xml:space="preserve">    -  мер о недопущении использования пиротехнических средств, любых взрывчатых, легковоспламеняющихся и газосодержащих веществ;</w:t>
      </w:r>
    </w:p>
    <w:p w:rsidR="00223A32" w:rsidRPr="00223A32" w:rsidRDefault="00223A32" w:rsidP="00223A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t xml:space="preserve">-  соблюдению мер безопасности на железнодорожном транспорте и   других социальных объектах. </w:t>
      </w:r>
    </w:p>
    <w:p w:rsidR="00223A32" w:rsidRPr="00223A32" w:rsidRDefault="00223A32" w:rsidP="00223A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t>3.2. Организовать проведение комплекса мероприятий по предупреждению и недопущению несчастных случаев на водных объектах и вблизи водоемов:</w:t>
      </w:r>
    </w:p>
    <w:p w:rsidR="00223A32" w:rsidRPr="00223A32" w:rsidRDefault="00223A32" w:rsidP="00223A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t xml:space="preserve">           -  провести инструктажи с воспитанниками,  мероприятия по изучению правил поведения на водных объектах: беседы, викторины, конкурсы рисунков, плакатов и другие воспитательные проекты;</w:t>
      </w:r>
    </w:p>
    <w:p w:rsidR="00223A32" w:rsidRPr="00223A32" w:rsidRDefault="00223A32" w:rsidP="00223A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t xml:space="preserve">             -   провести разъяснительную работу с воспитанниками по соблюдению культуры поведения на воде, недопущению купания в необорудованных местах.</w:t>
      </w:r>
    </w:p>
    <w:p w:rsidR="00223A32" w:rsidRPr="00223A32" w:rsidRDefault="00223A32" w:rsidP="00223A32">
      <w:pPr>
        <w:tabs>
          <w:tab w:val="num" w:pos="18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t>3.3. При проведении профилактической работы, в целях обеспечения охраны жизни детей на водных объектах, безопасности при пользовании зонами рекреации водных объектов, руководствоваться Постановлением Правительства Ростовской области от 23.05.2012 № 436 «Об утверждении правил охраны жизни людей на водных объектах в Ростовской области», неукоснительно соблюдая  меры обеспечения безопасности детей на водных объектах.</w:t>
      </w:r>
    </w:p>
    <w:p w:rsidR="00223A32" w:rsidRPr="00223A32" w:rsidRDefault="00223A32" w:rsidP="00223A32">
      <w:pPr>
        <w:tabs>
          <w:tab w:val="num" w:pos="18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t>3.4. Провести комплекс мероприятий, направленных на предупреждение и недопущение травмирования и гибели воспитанников на объектах железнодорожного  транспорта, а также при нахождении в зоне движения поездов.</w:t>
      </w:r>
    </w:p>
    <w:p w:rsidR="00223A32" w:rsidRPr="00223A32" w:rsidRDefault="00223A32" w:rsidP="00223A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t xml:space="preserve">3.5. Провести  комплекс мероприятий  по предупреждению детского дорожно-транспортного травматизма и созданию условий для безопасности нахождения несовершеннолетних  на улицах в период летних каникул.                                                                                                                                                                                                               </w:t>
      </w:r>
    </w:p>
    <w:p w:rsidR="00223A32" w:rsidRPr="00223A32" w:rsidRDefault="00223A32" w:rsidP="00223A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t>3.6. Включить в тематику консультаций и родительских собраний рассмотрение вопросов предупреждения травмирования и гибели детей от внешних факторов по вопросам:</w:t>
      </w:r>
    </w:p>
    <w:p w:rsidR="00223A32" w:rsidRPr="00223A32" w:rsidRDefault="00223A32" w:rsidP="00223A32">
      <w:pPr>
        <w:spacing w:line="240" w:lineRule="auto"/>
        <w:contextualSpacing/>
        <w:jc w:val="both"/>
        <w:rPr>
          <w:rStyle w:val="FontStyle21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t xml:space="preserve">             -  </w:t>
      </w:r>
      <w:r w:rsidRPr="00223A32">
        <w:rPr>
          <w:rStyle w:val="FontStyle21"/>
          <w:sz w:val="24"/>
          <w:szCs w:val="24"/>
        </w:rPr>
        <w:t>соблюдения мер пожарной безопасности в быту, исключения возможности возникновения пожара из-за детской шалости с огнем;</w:t>
      </w:r>
    </w:p>
    <w:p w:rsidR="00223A32" w:rsidRPr="00223A32" w:rsidRDefault="00223A32" w:rsidP="00223A32">
      <w:pPr>
        <w:spacing w:line="240" w:lineRule="auto"/>
        <w:contextualSpacing/>
        <w:jc w:val="both"/>
        <w:rPr>
          <w:rStyle w:val="FontStyle21"/>
          <w:sz w:val="24"/>
          <w:szCs w:val="24"/>
        </w:rPr>
      </w:pPr>
      <w:r w:rsidRPr="00223A32">
        <w:rPr>
          <w:rStyle w:val="FontStyle21"/>
          <w:sz w:val="24"/>
          <w:szCs w:val="24"/>
        </w:rPr>
        <w:t xml:space="preserve">              -  недопустимости оставления детей без присмотра, по недопущению выпадения из окон детей;</w:t>
      </w:r>
    </w:p>
    <w:p w:rsidR="00223A32" w:rsidRPr="00223A32" w:rsidRDefault="00223A32" w:rsidP="00223A32">
      <w:pPr>
        <w:tabs>
          <w:tab w:val="num" w:pos="18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3A32">
        <w:rPr>
          <w:rStyle w:val="FontStyle21"/>
          <w:sz w:val="24"/>
          <w:szCs w:val="24"/>
        </w:rPr>
        <w:t xml:space="preserve">              -  </w:t>
      </w:r>
      <w:r w:rsidRPr="00223A32">
        <w:rPr>
          <w:rFonts w:ascii="Times New Roman" w:hAnsi="Times New Roman" w:cs="Times New Roman"/>
          <w:sz w:val="24"/>
          <w:szCs w:val="24"/>
        </w:rPr>
        <w:t>соблюдения безопасности пребывания детей на водных и других социально опасных объектах, обеспечения сохранности жизни и здоровья детей.</w:t>
      </w:r>
    </w:p>
    <w:p w:rsidR="00223A32" w:rsidRPr="00223A32" w:rsidRDefault="00223A32" w:rsidP="00223A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lastRenderedPageBreak/>
        <w:t xml:space="preserve">3.6. </w:t>
      </w:r>
      <w:r w:rsidRPr="00223A32">
        <w:rPr>
          <w:rStyle w:val="FontStyle21"/>
          <w:sz w:val="24"/>
          <w:szCs w:val="24"/>
        </w:rPr>
        <w:t>Провести информационно-разъяснительную работу с родителями (законными представителями) о персональной ответственности за жизнь и здоровье детей, по вопросам комплексной безопасности несовершеннолетних</w:t>
      </w:r>
    </w:p>
    <w:p w:rsidR="00223A32" w:rsidRPr="00223A32" w:rsidRDefault="00223A32" w:rsidP="00223A32">
      <w:pPr>
        <w:tabs>
          <w:tab w:val="num" w:pos="18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t>3.7. Уведомить родителей  (законных представителей) под роспись:</w:t>
      </w:r>
    </w:p>
    <w:p w:rsidR="00223A32" w:rsidRPr="00223A32" w:rsidRDefault="00223A32" w:rsidP="00223A32">
      <w:pPr>
        <w:tabs>
          <w:tab w:val="num" w:pos="180"/>
        </w:tabs>
        <w:spacing w:line="240" w:lineRule="auto"/>
        <w:contextualSpacing/>
        <w:jc w:val="both"/>
        <w:rPr>
          <w:rStyle w:val="FontStyle21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t xml:space="preserve">              -   об ответственности за жизнь и здоровье детей в период летних каникул, о недопустимости  оставления детей без присмотра на воде и вблизи водоемов, а также в любых травмоопасных местах, представляющих угрозу жизни и здоровью детей, </w:t>
      </w:r>
      <w:r w:rsidRPr="00223A32">
        <w:rPr>
          <w:rStyle w:val="FontStyle21"/>
          <w:sz w:val="24"/>
          <w:szCs w:val="24"/>
        </w:rPr>
        <w:t>о необходимости контроля  со стороны родителей (законных представителей) за занятостью детей, о правилах безопасного поведения, о способах оказания первой помощи.</w:t>
      </w:r>
    </w:p>
    <w:p w:rsidR="00223A32" w:rsidRPr="00223A32" w:rsidRDefault="00223A32" w:rsidP="00223A32">
      <w:pPr>
        <w:tabs>
          <w:tab w:val="num" w:pos="18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3A32">
        <w:rPr>
          <w:rStyle w:val="FontStyle21"/>
          <w:sz w:val="24"/>
          <w:szCs w:val="24"/>
        </w:rPr>
        <w:t xml:space="preserve">                -  </w:t>
      </w:r>
      <w:r w:rsidRPr="00223A32">
        <w:rPr>
          <w:rFonts w:ascii="Times New Roman" w:hAnsi="Times New Roman" w:cs="Times New Roman"/>
          <w:sz w:val="24"/>
          <w:szCs w:val="24"/>
        </w:rPr>
        <w:t>об административной ответственности за нарушение Областного закона от 16.12.2009 № 346-ЗС «О мерах по предупреждению причинения вреда здоровью детей, их физическому, интеллектуальному, психическому, духовному и нравственному  здоровью».</w:t>
      </w:r>
    </w:p>
    <w:p w:rsidR="00223A32" w:rsidRPr="00223A32" w:rsidRDefault="00223A32" w:rsidP="00223A32">
      <w:pPr>
        <w:tabs>
          <w:tab w:val="num" w:pos="18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t>3.8. Систематически производить  рассылку, распространение  памяток, листовок и других информационно-методических материалов, поступающих из контрольно-надзорных органов  федерального,  областного и муниципального уровней, профильных министерств и ведомств,    для родителей  и несовершеннолетних по вопросам  обеспечения  безопасности  несовершеннолетних  с использованием интернет –мессенджеров,  на электронные адреса.</w:t>
      </w:r>
    </w:p>
    <w:p w:rsidR="00223A32" w:rsidRPr="00223A32" w:rsidRDefault="00223A32" w:rsidP="00223A32">
      <w:pPr>
        <w:tabs>
          <w:tab w:val="num" w:pos="18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t xml:space="preserve">3.9. Принять дополнительные меры, направленные на  безопасное  пребывание  детей в МБДОУ, недопущение и предотвращение несчастных случаев, травматизма, обеспечения сохранности жизни и здоровья детей. </w:t>
      </w:r>
    </w:p>
    <w:p w:rsidR="00223A32" w:rsidRPr="00223A32" w:rsidRDefault="00223A32" w:rsidP="00223A32">
      <w:pPr>
        <w:tabs>
          <w:tab w:val="num" w:pos="18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t xml:space="preserve">4. Контроль исполнения настоящего приказа возложить на старшего воспитателя Копенкину Т.К. </w:t>
      </w:r>
    </w:p>
    <w:p w:rsidR="00223A32" w:rsidRPr="00223A32" w:rsidRDefault="00223A32" w:rsidP="00223A32">
      <w:pPr>
        <w:pStyle w:val="a5"/>
        <w:rPr>
          <w:sz w:val="24"/>
          <w:szCs w:val="24"/>
        </w:rPr>
      </w:pPr>
      <w:r w:rsidRPr="00223A32">
        <w:rPr>
          <w:sz w:val="24"/>
          <w:szCs w:val="24"/>
        </w:rPr>
        <w:t>Заведующий</w:t>
      </w:r>
      <w:r w:rsidRPr="00223A32">
        <w:rPr>
          <w:sz w:val="24"/>
          <w:szCs w:val="24"/>
        </w:rPr>
        <w:tab/>
        <w:t>МБДОУ № 6 «Колосок»</w:t>
      </w:r>
      <w:r w:rsidRPr="00223A32">
        <w:rPr>
          <w:sz w:val="24"/>
          <w:szCs w:val="24"/>
        </w:rPr>
        <w:tab/>
      </w:r>
      <w:r w:rsidRPr="00223A32">
        <w:rPr>
          <w:sz w:val="24"/>
          <w:szCs w:val="24"/>
        </w:rPr>
        <w:tab/>
      </w:r>
      <w:r w:rsidRPr="00223A32">
        <w:rPr>
          <w:sz w:val="24"/>
          <w:szCs w:val="24"/>
        </w:rPr>
        <w:tab/>
      </w:r>
      <w:r w:rsidRPr="00223A32">
        <w:rPr>
          <w:sz w:val="24"/>
          <w:szCs w:val="24"/>
        </w:rPr>
        <w:tab/>
        <w:t>Фоменко А.А.</w:t>
      </w:r>
    </w:p>
    <w:p w:rsidR="00763BF7" w:rsidRPr="00223A32" w:rsidRDefault="00763BF7">
      <w:pPr>
        <w:rPr>
          <w:rFonts w:ascii="Times New Roman" w:hAnsi="Times New Roman" w:cs="Times New Roman"/>
          <w:sz w:val="24"/>
          <w:szCs w:val="24"/>
        </w:rPr>
      </w:pPr>
    </w:p>
    <w:sectPr w:rsidR="00763BF7" w:rsidRPr="00223A32" w:rsidSect="00223A3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C609F"/>
    <w:multiLevelType w:val="multilevel"/>
    <w:tmpl w:val="22C8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  <w:color w:val="auto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B732D5"/>
    <w:multiLevelType w:val="multilevel"/>
    <w:tmpl w:val="1428A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732"/>
    <w:rsid w:val="00223A32"/>
    <w:rsid w:val="004D7732"/>
    <w:rsid w:val="00763BF7"/>
    <w:rsid w:val="00BC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BD4B4"/>
  <w15:chartTrackingRefBased/>
  <w15:docId w15:val="{701BE3EE-C9C9-49AB-AADA-9219BD75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A3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223A32"/>
    <w:pPr>
      <w:spacing w:after="0" w:line="240" w:lineRule="auto"/>
    </w:pPr>
  </w:style>
  <w:style w:type="character" w:customStyle="1" w:styleId="a4">
    <w:name w:val="Без интервала Знак"/>
    <w:aliases w:val="основа Знак"/>
    <w:basedOn w:val="a0"/>
    <w:link w:val="a3"/>
    <w:uiPriority w:val="1"/>
    <w:locked/>
    <w:rsid w:val="00223A32"/>
  </w:style>
  <w:style w:type="paragraph" w:styleId="a5">
    <w:name w:val="Body Text"/>
    <w:basedOn w:val="a"/>
    <w:link w:val="a6"/>
    <w:rsid w:val="00223A3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223A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223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23A32"/>
    <w:rPr>
      <w:color w:val="0000FF"/>
      <w:u w:val="single"/>
    </w:rPr>
  </w:style>
  <w:style w:type="paragraph" w:customStyle="1" w:styleId="Style15">
    <w:name w:val="Style15"/>
    <w:basedOn w:val="a"/>
    <w:uiPriority w:val="99"/>
    <w:rsid w:val="00223A32"/>
    <w:pPr>
      <w:widowControl w:val="0"/>
      <w:autoSpaceDE w:val="0"/>
      <w:autoSpaceDN w:val="0"/>
      <w:adjustRightInd w:val="0"/>
      <w:spacing w:after="0" w:line="324" w:lineRule="exact"/>
      <w:ind w:firstLine="57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223A32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uiPriority w:val="99"/>
    <w:rsid w:val="00223A32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uiPriority w:val="99"/>
    <w:rsid w:val="00223A32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223A32"/>
    <w:pPr>
      <w:widowControl w:val="0"/>
      <w:autoSpaceDE w:val="0"/>
      <w:autoSpaceDN w:val="0"/>
      <w:adjustRightInd w:val="0"/>
      <w:spacing w:after="0" w:line="326" w:lineRule="exact"/>
      <w:ind w:firstLine="134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o_salsky@rostob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1351</Words>
  <Characters>7701</Characters>
  <Application>Microsoft Office Word</Application>
  <DocSecurity>0</DocSecurity>
  <Lines>64</Lines>
  <Paragraphs>18</Paragraphs>
  <ScaleCrop>false</ScaleCrop>
  <Company/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2023-05-31T08:05:00Z</dcterms:created>
  <dcterms:modified xsi:type="dcterms:W3CDTF">2023-05-31T08:07:00Z</dcterms:modified>
</cp:coreProperties>
</file>