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54" w:rsidRDefault="004010B7" w:rsidP="00683B54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542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  <w:r w:rsidR="00683B54">
        <w:rPr>
          <w:rFonts w:ascii="Times New Roman" w:hAnsi="Times New Roman"/>
          <w:b/>
          <w:bCs/>
          <w:sz w:val="28"/>
          <w:szCs w:val="28"/>
        </w:rPr>
        <w:t>«Д</w:t>
      </w:r>
      <w:r w:rsidRPr="00135542">
        <w:rPr>
          <w:rFonts w:ascii="Times New Roman" w:hAnsi="Times New Roman"/>
          <w:b/>
          <w:bCs/>
          <w:sz w:val="28"/>
          <w:szCs w:val="28"/>
        </w:rPr>
        <w:t>етский сад</w:t>
      </w:r>
      <w:r w:rsidR="00683B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5542">
        <w:rPr>
          <w:rFonts w:ascii="Times New Roman" w:hAnsi="Times New Roman"/>
          <w:b/>
          <w:bCs/>
          <w:sz w:val="28"/>
          <w:szCs w:val="28"/>
        </w:rPr>
        <w:t xml:space="preserve">№6 «Колосок» </w:t>
      </w:r>
    </w:p>
    <w:p w:rsidR="004010B7" w:rsidRPr="00135542" w:rsidRDefault="004010B7" w:rsidP="00683B54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542">
        <w:rPr>
          <w:rFonts w:ascii="Times New Roman" w:hAnsi="Times New Roman"/>
          <w:b/>
          <w:bCs/>
          <w:sz w:val="28"/>
          <w:szCs w:val="28"/>
        </w:rPr>
        <w:t>п. Гигант Сальского района</w:t>
      </w:r>
    </w:p>
    <w:p w:rsidR="005651B1" w:rsidRPr="00135542" w:rsidRDefault="005651B1" w:rsidP="005651B1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51B1" w:rsidRDefault="005651B1" w:rsidP="005651B1">
      <w:pPr>
        <w:tabs>
          <w:tab w:val="left" w:pos="6237"/>
          <w:tab w:val="left" w:pos="6804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651B1" w:rsidRDefault="005651B1" w:rsidP="00565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651B1" w:rsidRDefault="005651B1" w:rsidP="00565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651B1" w:rsidRDefault="005651B1" w:rsidP="00565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651B1" w:rsidRDefault="005651B1" w:rsidP="00565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651B1" w:rsidRDefault="005651B1" w:rsidP="00565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34148" w:rsidRDefault="005651B1" w:rsidP="005651B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7EBC">
        <w:rPr>
          <w:rFonts w:ascii="Times New Roman" w:eastAsia="Times New Roman" w:hAnsi="Times New Roman"/>
          <w:b/>
          <w:sz w:val="28"/>
          <w:szCs w:val="28"/>
        </w:rPr>
        <w:t xml:space="preserve">Логопедический проект </w:t>
      </w:r>
      <w:r>
        <w:rPr>
          <w:rFonts w:ascii="Times New Roman" w:eastAsia="Times New Roman" w:hAnsi="Times New Roman"/>
          <w:b/>
          <w:sz w:val="28"/>
          <w:szCs w:val="28"/>
        </w:rPr>
        <w:t>по развитию связной речи</w:t>
      </w:r>
      <w:r w:rsidR="00C3414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651B1" w:rsidRPr="00FA7EBC" w:rsidRDefault="00C34148" w:rsidP="005651B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детей старшего дошкольного возраста</w:t>
      </w:r>
    </w:p>
    <w:p w:rsidR="005651B1" w:rsidRPr="00FA7EBC" w:rsidRDefault="005651B1" w:rsidP="005651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A7E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Ручеек красивой речи</w:t>
      </w:r>
      <w:r w:rsidRPr="00FA7E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5651B1" w:rsidRDefault="005651B1" w:rsidP="005651B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55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5651B1" w:rsidTr="00495488">
        <w:trPr>
          <w:trHeight w:val="1442"/>
        </w:trPr>
        <w:tc>
          <w:tcPr>
            <w:tcW w:w="9497" w:type="dxa"/>
          </w:tcPr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5651B1" w:rsidRDefault="005651B1" w:rsidP="005651B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79135" cy="2493034"/>
                  <wp:effectExtent l="19050" t="0" r="7065" b="0"/>
                  <wp:docPr id="1" name="Рисунок 1" descr="https://pbs.twimg.com/media/DtjGOCkWkAAwZ8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DtjGOCkWkAAwZ8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3384" cy="2495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проекта:</w:t>
            </w:r>
          </w:p>
          <w:p w:rsidR="005651B1" w:rsidRDefault="005651B1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5651B1" w:rsidRDefault="004010B7" w:rsidP="00495488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Мотаева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</w:tr>
    </w:tbl>
    <w:p w:rsidR="005651B1" w:rsidRDefault="005651B1" w:rsidP="005651B1">
      <w:pPr>
        <w:spacing w:before="100" w:beforeAutospacing="1" w:after="100" w:afterAutospacing="1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</w:p>
    <w:p w:rsidR="005651B1" w:rsidRDefault="005651B1" w:rsidP="005651B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5651B1" w:rsidRDefault="005651B1" w:rsidP="005651B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5651B1" w:rsidRPr="00135542" w:rsidRDefault="004010B7" w:rsidP="005651B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5542">
        <w:rPr>
          <w:rFonts w:ascii="Times New Roman" w:eastAsia="Times New Roman" w:hAnsi="Times New Roman"/>
          <w:b/>
          <w:sz w:val="28"/>
          <w:szCs w:val="28"/>
        </w:rPr>
        <w:t>Гигант</w:t>
      </w:r>
      <w:r w:rsidR="005651B1" w:rsidRPr="00135542">
        <w:rPr>
          <w:rFonts w:ascii="Times New Roman" w:eastAsia="Times New Roman" w:hAnsi="Times New Roman"/>
          <w:b/>
          <w:sz w:val="28"/>
          <w:szCs w:val="28"/>
        </w:rPr>
        <w:t>, 20</w:t>
      </w:r>
      <w:r w:rsidRPr="00135542">
        <w:rPr>
          <w:rFonts w:ascii="Times New Roman" w:eastAsia="Times New Roman" w:hAnsi="Times New Roman"/>
          <w:b/>
          <w:sz w:val="28"/>
          <w:szCs w:val="28"/>
        </w:rPr>
        <w:t>20</w:t>
      </w:r>
      <w:r w:rsidR="005651B1" w:rsidRPr="00135542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5651B1" w:rsidRPr="005651B1" w:rsidRDefault="005651B1" w:rsidP="005651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Проект: «</w:t>
      </w:r>
      <w:r w:rsidRPr="0056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Ручеек красивой речи</w:t>
      </w:r>
      <w:r w:rsidRPr="00565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5498E" w:rsidRPr="0025498E" w:rsidRDefault="005651B1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848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="0025498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5498E"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его со сверстниками и взрослыми, тем активнее он развивается психически. Поэтому так важно заботится о своевременном формировании речи детей, ее чистоте и правильности, предупреждая и исправляя различные нарушения.</w:t>
      </w:r>
    </w:p>
    <w:p w:rsidR="0025498E" w:rsidRPr="0025498E" w:rsidRDefault="0025498E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Федеральный государственный образовательный стандарт к содержанию образовательной программы дошкольного образования определил новые направления в организации речевого развития детей 3–7 лет. К 7 годам речевое развитие ребенка должно характеризоваться умениями задавать вопросы взрослому, в случаях затруднений обращаться к нему за помощью, адекватно использовать вербальные средства общения, а также владеть диалогической речью.</w:t>
      </w:r>
    </w:p>
    <w:p w:rsidR="0025498E" w:rsidRPr="0025498E" w:rsidRDefault="0025498E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 ФГОС дошкольного образования определяет целевые ориентиры – социальные и психологические характеристики личности ребёнка на этапе завершения дошкольного образования, среди которых речь занимает одно их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</w:t>
      </w:r>
    </w:p>
    <w:p w:rsidR="0025498E" w:rsidRPr="0025498E" w:rsidRDefault="0025498E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по требованиям ФГОС речевое развитие детей, посещающих ДОУ образовательного вида, включает в себя:</w:t>
      </w:r>
    </w:p>
    <w:p w:rsidR="0025498E" w:rsidRPr="0025498E" w:rsidRDefault="0025498E" w:rsidP="0013554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речью как средством общения и культуры;</w:t>
      </w:r>
    </w:p>
    <w:p w:rsidR="0025498E" w:rsidRPr="0025498E" w:rsidRDefault="0025498E" w:rsidP="0013554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обогащение активного словаря, развитие связной, грамматически правильной диалогической и монологической речи;</w:t>
      </w:r>
    </w:p>
    <w:p w:rsidR="0025498E" w:rsidRPr="0025498E" w:rsidRDefault="0025498E" w:rsidP="0013554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речевого творчества;</w:t>
      </w:r>
    </w:p>
    <w:p w:rsidR="0025498E" w:rsidRPr="0025498E" w:rsidRDefault="0025498E" w:rsidP="0013554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</w:t>
      </w:r>
    </w:p>
    <w:p w:rsidR="0025498E" w:rsidRPr="0025498E" w:rsidRDefault="0025498E" w:rsidP="0013554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25498E" w:rsidRPr="0025498E" w:rsidRDefault="0025498E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Также речь включается в качестве важного компонента, в качестве средства общения, познания, творчества в следующие целевые ориентиры:</w:t>
      </w:r>
    </w:p>
    <w:p w:rsidR="0025498E" w:rsidRDefault="0025498E" w:rsidP="0013554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25498E" w:rsidRDefault="0025498E" w:rsidP="0013554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фантазировать вслух, играть звуками и словами;</w:t>
      </w:r>
    </w:p>
    <w:p w:rsidR="0025498E" w:rsidRDefault="0025498E" w:rsidP="0013554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25498E" w:rsidRPr="0025498E" w:rsidRDefault="0025498E" w:rsidP="0013554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обладает начальными знаниями о себе, о предметном, природном, социальном и культурном мире, в котором он живёт.</w:t>
      </w:r>
    </w:p>
    <w:p w:rsidR="0025498E" w:rsidRPr="0025498E" w:rsidRDefault="0025498E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По сути, ни один из целевых ориентиров дошкольного образования не может быть достигнут без освоения речевой культуры. В связной речи реализуется основная функция языка и речи - коммуникативная. Общение с окружающими осуществляется именно при помощи связной речи. В связной речи наиболее ярко выступает взаимосвязь умственного и речевого развития: формирование словаря, грамматического строя, фонематической стороны. Поэтому развитие связной речи - одна из главных задач, которую ставит дошкольное образование.</w:t>
      </w:r>
    </w:p>
    <w:p w:rsidR="0025498E" w:rsidRPr="0025498E" w:rsidRDefault="0025498E" w:rsidP="0013554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Практика показывает, что в речи детей существуют множество проблем: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Бедность речи. Недостаточный словарный запас.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Употребление нелитературных слов и выражений.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логического обоснования своих утверждений и выводов.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25498E" w:rsidRPr="0025498E" w:rsidRDefault="0025498E" w:rsidP="0013554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Плохая дикция.</w:t>
      </w:r>
    </w:p>
    <w:p w:rsidR="0025498E" w:rsidRDefault="0025498E" w:rsidP="00135542">
      <w:pPr>
        <w:pStyle w:val="c12"/>
        <w:shd w:val="clear" w:color="auto" w:fill="FFFFFF"/>
        <w:spacing w:before="0" w:beforeAutospacing="0" w:after="0" w:afterAutospacing="0"/>
        <w:ind w:left="-851"/>
        <w:jc w:val="both"/>
        <w:rPr>
          <w:rStyle w:val="c10"/>
          <w:color w:val="000000"/>
          <w:sz w:val="26"/>
          <w:szCs w:val="26"/>
        </w:rPr>
      </w:pPr>
      <w:r w:rsidRPr="0025498E">
        <w:rPr>
          <w:b/>
          <w:sz w:val="26"/>
          <w:szCs w:val="26"/>
        </w:rPr>
        <w:t xml:space="preserve">Проблема: </w:t>
      </w:r>
      <w:r>
        <w:rPr>
          <w:rStyle w:val="c5"/>
          <w:color w:val="000000"/>
          <w:sz w:val="26"/>
          <w:szCs w:val="26"/>
        </w:rPr>
        <w:t>р</w:t>
      </w:r>
      <w:r w:rsidRPr="0025498E">
        <w:rPr>
          <w:rStyle w:val="c5"/>
          <w:color w:val="000000"/>
          <w:sz w:val="26"/>
          <w:szCs w:val="26"/>
        </w:rPr>
        <w:t>азвитие связной речи и формирование навыков общения  - одна из основных речевых задач, которые ставит перед собой учитель-логопед</w:t>
      </w:r>
      <w:r>
        <w:rPr>
          <w:rStyle w:val="c5"/>
          <w:color w:val="000000"/>
          <w:sz w:val="26"/>
          <w:szCs w:val="26"/>
        </w:rPr>
        <w:t xml:space="preserve">. </w:t>
      </w:r>
      <w:r w:rsidRPr="0025498E">
        <w:rPr>
          <w:rStyle w:val="c10"/>
          <w:color w:val="000000"/>
          <w:sz w:val="26"/>
          <w:szCs w:val="26"/>
        </w:rPr>
        <w:t xml:space="preserve">Недостаточный уровень развития связной речи у детей с </w:t>
      </w:r>
      <w:r>
        <w:rPr>
          <w:rStyle w:val="c10"/>
          <w:color w:val="000000"/>
          <w:sz w:val="26"/>
          <w:szCs w:val="26"/>
        </w:rPr>
        <w:t>ФФНР</w:t>
      </w:r>
      <w:r w:rsidRPr="0025498E">
        <w:rPr>
          <w:rStyle w:val="c10"/>
          <w:color w:val="000000"/>
          <w:sz w:val="26"/>
          <w:szCs w:val="26"/>
        </w:rPr>
        <w:t xml:space="preserve"> является препятствием для успешного обучения в школе. В настоящее время увеличивается количество детей, имеющих речевую патологию.  Речевые нарушения отрицательно влияют на адаптацию и социализацию ребенка в школе, на успеваемость,   на развитие умственных способностей и личностных качеств ребенка.  </w:t>
      </w:r>
    </w:p>
    <w:p w:rsidR="001551EF" w:rsidRDefault="001551EF" w:rsidP="00135542">
      <w:pPr>
        <w:pStyle w:val="c12"/>
        <w:shd w:val="clear" w:color="auto" w:fill="FFFFFF"/>
        <w:spacing w:before="0" w:beforeAutospacing="0" w:after="0" w:afterAutospacing="0"/>
        <w:ind w:left="-851"/>
        <w:jc w:val="both"/>
        <w:rPr>
          <w:sz w:val="26"/>
          <w:szCs w:val="26"/>
          <w:shd w:val="clear" w:color="auto" w:fill="FFFFFF"/>
        </w:rPr>
      </w:pPr>
      <w:r w:rsidRPr="0041695B">
        <w:rPr>
          <w:b/>
        </w:rPr>
        <w:t>Гипотеза:</w:t>
      </w:r>
      <w:r>
        <w:t xml:space="preserve"> </w:t>
      </w:r>
      <w:r w:rsidRPr="001551EF">
        <w:rPr>
          <w:sz w:val="26"/>
          <w:szCs w:val="26"/>
          <w:shd w:val="clear" w:color="auto" w:fill="FFFFFF"/>
        </w:rPr>
        <w:t>я предполагаю, что специальные коррекционные занятия, с использованием различных приёмов и методов обучения, значительно повышают уровень </w:t>
      </w:r>
      <w:r w:rsidRPr="001551EF">
        <w:rPr>
          <w:rStyle w:val="a9"/>
          <w:sz w:val="26"/>
          <w:szCs w:val="26"/>
          <w:bdr w:val="none" w:sz="0" w:space="0" w:color="auto" w:frame="1"/>
          <w:shd w:val="clear" w:color="auto" w:fill="FFFFFF"/>
        </w:rPr>
        <w:t>формирования связной речи у детей</w:t>
      </w:r>
      <w:r w:rsidRPr="001551EF">
        <w:rPr>
          <w:sz w:val="26"/>
          <w:szCs w:val="26"/>
          <w:shd w:val="clear" w:color="auto" w:fill="FFFFFF"/>
        </w:rPr>
        <w:t> ста</w:t>
      </w:r>
      <w:r>
        <w:rPr>
          <w:sz w:val="26"/>
          <w:szCs w:val="26"/>
          <w:shd w:val="clear" w:color="auto" w:fill="FFFFFF"/>
        </w:rPr>
        <w:t>ршего дошкольного возраста с ФФНР</w:t>
      </w:r>
      <w:r w:rsidRPr="001551EF">
        <w:rPr>
          <w:sz w:val="26"/>
          <w:szCs w:val="26"/>
          <w:shd w:val="clear" w:color="auto" w:fill="FFFFFF"/>
        </w:rPr>
        <w:t>.</w:t>
      </w:r>
    </w:p>
    <w:p w:rsidR="006D41C9" w:rsidRDefault="006D41C9" w:rsidP="00135542">
      <w:pPr>
        <w:pStyle w:val="c12"/>
        <w:shd w:val="clear" w:color="auto" w:fill="FFFFFF"/>
        <w:spacing w:before="0" w:beforeAutospacing="0" w:after="0" w:afterAutospacing="0"/>
        <w:ind w:left="-851"/>
        <w:jc w:val="both"/>
        <w:rPr>
          <w:color w:val="111111"/>
          <w:sz w:val="26"/>
          <w:szCs w:val="26"/>
          <w:shd w:val="clear" w:color="auto" w:fill="FFFFFF"/>
        </w:rPr>
      </w:pPr>
      <w:r w:rsidRPr="006D41C9">
        <w:rPr>
          <w:b/>
          <w:sz w:val="26"/>
          <w:szCs w:val="26"/>
          <w:shd w:val="clear" w:color="auto" w:fill="FFFFFF"/>
        </w:rPr>
        <w:t>Цель проекта:</w:t>
      </w:r>
      <w:r>
        <w:rPr>
          <w:sz w:val="26"/>
          <w:szCs w:val="26"/>
          <w:shd w:val="clear" w:color="auto" w:fill="FFFFFF"/>
        </w:rPr>
        <w:t xml:space="preserve"> </w:t>
      </w:r>
      <w:r w:rsidRPr="006D41C9">
        <w:rPr>
          <w:color w:val="111111"/>
          <w:sz w:val="26"/>
          <w:szCs w:val="26"/>
          <w:shd w:val="clear" w:color="auto" w:fill="FFFFFF"/>
        </w:rPr>
        <w:t>совершенствование традиционных методов и приёмов работы по </w:t>
      </w:r>
      <w:r w:rsidRPr="006D41C9">
        <w:rPr>
          <w:rStyle w:val="a9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формированию и развитию связной речи</w:t>
      </w:r>
      <w:r w:rsidRPr="006D41C9">
        <w:rPr>
          <w:color w:val="111111"/>
          <w:sz w:val="26"/>
          <w:szCs w:val="26"/>
          <w:shd w:val="clear" w:color="auto" w:fill="FFFFFF"/>
        </w:rPr>
        <w:t> в коррекционно-педагогической работе с детьми, имеющими</w:t>
      </w:r>
      <w:r>
        <w:rPr>
          <w:color w:val="111111"/>
          <w:sz w:val="26"/>
          <w:szCs w:val="26"/>
          <w:shd w:val="clear" w:color="auto" w:fill="FFFFFF"/>
        </w:rPr>
        <w:t xml:space="preserve"> ФФНР</w:t>
      </w:r>
      <w:r w:rsidRPr="006D41C9">
        <w:rPr>
          <w:color w:val="111111"/>
          <w:sz w:val="26"/>
          <w:szCs w:val="26"/>
          <w:shd w:val="clear" w:color="auto" w:fill="FFFFFF"/>
        </w:rPr>
        <w:t>.</w:t>
      </w:r>
    </w:p>
    <w:p w:rsidR="006D41C9" w:rsidRPr="001376E4" w:rsidRDefault="006D41C9" w:rsidP="00135542">
      <w:pPr>
        <w:widowControl w:val="0"/>
        <w:suppressAutoHyphens/>
        <w:spacing w:line="240" w:lineRule="auto"/>
        <w:ind w:left="-851" w:right="1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76E4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и сформированной гипотезой определены следующие </w:t>
      </w:r>
      <w:r w:rsidRPr="001376E4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6D41C9" w:rsidRDefault="006D41C9" w:rsidP="00135542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Pr="00141A26"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> </w:t>
      </w:r>
    </w:p>
    <w:p w:rsidR="006D41C9" w:rsidRPr="007442BF" w:rsidRDefault="006D41C9" w:rsidP="00135542">
      <w:pPr>
        <w:pStyle w:val="c1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442BF">
        <w:rPr>
          <w:rStyle w:val="c1"/>
          <w:color w:val="000000"/>
          <w:sz w:val="26"/>
          <w:szCs w:val="26"/>
        </w:rPr>
        <w:t>воспитание звуковой культуры речи</w:t>
      </w:r>
      <w:r w:rsidR="007442BF" w:rsidRPr="007442BF">
        <w:rPr>
          <w:rStyle w:val="c16"/>
          <w:bCs/>
          <w:color w:val="000000"/>
          <w:sz w:val="26"/>
          <w:szCs w:val="26"/>
        </w:rPr>
        <w:t>;</w:t>
      </w:r>
    </w:p>
    <w:p w:rsidR="006D41C9" w:rsidRPr="007442BF" w:rsidRDefault="006D41C9" w:rsidP="00135542">
      <w:pPr>
        <w:pStyle w:val="c1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442BF">
        <w:rPr>
          <w:rStyle w:val="c1"/>
          <w:color w:val="000000"/>
          <w:sz w:val="26"/>
          <w:szCs w:val="26"/>
        </w:rPr>
        <w:t>обогащение, закрепление и активизация словаря</w:t>
      </w:r>
      <w:r w:rsidR="007442BF" w:rsidRPr="007442BF">
        <w:rPr>
          <w:rStyle w:val="c1"/>
          <w:color w:val="000000"/>
          <w:sz w:val="26"/>
          <w:szCs w:val="26"/>
        </w:rPr>
        <w:t>;</w:t>
      </w:r>
    </w:p>
    <w:p w:rsidR="006D41C9" w:rsidRPr="007442BF" w:rsidRDefault="006D41C9" w:rsidP="00135542">
      <w:pPr>
        <w:pStyle w:val="c1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442BF">
        <w:rPr>
          <w:rStyle w:val="c1"/>
          <w:color w:val="000000"/>
          <w:sz w:val="26"/>
          <w:szCs w:val="26"/>
        </w:rPr>
        <w:t>совершенствование грамматической правильности речи</w:t>
      </w:r>
      <w:r w:rsidR="007442BF" w:rsidRPr="007442BF">
        <w:rPr>
          <w:rStyle w:val="c16"/>
          <w:b/>
          <w:bCs/>
          <w:color w:val="000000"/>
          <w:sz w:val="26"/>
          <w:szCs w:val="26"/>
        </w:rPr>
        <w:t>;</w:t>
      </w:r>
    </w:p>
    <w:p w:rsidR="006D41C9" w:rsidRPr="007442BF" w:rsidRDefault="006D41C9" w:rsidP="00135542">
      <w:pPr>
        <w:pStyle w:val="c1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16"/>
          <w:sz w:val="26"/>
          <w:szCs w:val="26"/>
        </w:rPr>
      </w:pPr>
      <w:r w:rsidRPr="007442BF">
        <w:rPr>
          <w:rStyle w:val="c1"/>
          <w:color w:val="000000"/>
          <w:sz w:val="26"/>
          <w:szCs w:val="26"/>
        </w:rPr>
        <w:t>формирования </w:t>
      </w:r>
      <w:r w:rsidRPr="007442BF">
        <w:rPr>
          <w:rStyle w:val="c1"/>
          <w:i/>
          <w:iCs/>
          <w:color w:val="000000"/>
          <w:sz w:val="26"/>
          <w:szCs w:val="26"/>
        </w:rPr>
        <w:t>(диалогической, монологической</w:t>
      </w:r>
      <w:r w:rsidRPr="007442BF">
        <w:rPr>
          <w:rStyle w:val="c16"/>
          <w:b/>
          <w:bCs/>
          <w:i/>
          <w:iCs/>
          <w:color w:val="000000"/>
          <w:sz w:val="26"/>
          <w:szCs w:val="26"/>
        </w:rPr>
        <w:t>)</w:t>
      </w:r>
      <w:r w:rsidRPr="007442BF">
        <w:rPr>
          <w:rStyle w:val="c16"/>
          <w:b/>
          <w:bCs/>
          <w:color w:val="000000"/>
          <w:sz w:val="26"/>
          <w:szCs w:val="26"/>
        </w:rPr>
        <w:t> </w:t>
      </w:r>
      <w:r w:rsidRPr="007442BF">
        <w:rPr>
          <w:rStyle w:val="c1"/>
          <w:color w:val="000000"/>
          <w:sz w:val="26"/>
          <w:szCs w:val="26"/>
        </w:rPr>
        <w:t>речи</w:t>
      </w:r>
      <w:r w:rsidRPr="007442BF">
        <w:rPr>
          <w:rStyle w:val="c16"/>
          <w:b/>
          <w:bCs/>
          <w:color w:val="000000"/>
          <w:sz w:val="26"/>
          <w:szCs w:val="26"/>
        </w:rPr>
        <w:t>, </w:t>
      </w:r>
      <w:r w:rsidRPr="007442BF">
        <w:rPr>
          <w:rStyle w:val="c1"/>
          <w:color w:val="000000"/>
          <w:sz w:val="26"/>
          <w:szCs w:val="26"/>
        </w:rPr>
        <w:t>развития связной речи</w:t>
      </w:r>
      <w:r w:rsidR="007442BF" w:rsidRPr="007442BF">
        <w:rPr>
          <w:rStyle w:val="c16"/>
          <w:b/>
          <w:bCs/>
          <w:color w:val="000000"/>
          <w:sz w:val="26"/>
          <w:szCs w:val="26"/>
        </w:rPr>
        <w:t>;</w:t>
      </w:r>
    </w:p>
    <w:p w:rsidR="007442BF" w:rsidRPr="007442BF" w:rsidRDefault="007442BF" w:rsidP="0013554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-136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2B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обогатить речевую развивающую среду дидактическим и игр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овым материалом;</w:t>
      </w:r>
    </w:p>
    <w:p w:rsidR="007442BF" w:rsidRPr="007442BF" w:rsidRDefault="007442BF" w:rsidP="0013554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-136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2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профессион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альную компетентность педагогов;</w:t>
      </w:r>
    </w:p>
    <w:p w:rsidR="007442BF" w:rsidRDefault="007442BF" w:rsidP="0013554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-136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2BF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активную родительскую позицию на основе тесного взаимодействия дошкольного учреждения и семьи по вопросам становления связной речи детей.</w:t>
      </w:r>
    </w:p>
    <w:p w:rsidR="005D698B" w:rsidRPr="005D698B" w:rsidRDefault="005D698B" w:rsidP="00135542">
      <w:pPr>
        <w:pStyle w:val="a7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9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Тип проекта: 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информационно-практико-ориентированный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698B" w:rsidRDefault="005D698B" w:rsidP="00135542">
      <w:pPr>
        <w:pStyle w:val="a7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9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оспитанники М</w:t>
      </w:r>
      <w:r w:rsidR="0013554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«Коло</w:t>
      </w:r>
      <w:r w:rsidR="001355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>к» 5-</w:t>
      </w:r>
      <w:r w:rsidR="0013554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лет, посещающие логопедическ</w:t>
      </w:r>
      <w:r w:rsidR="00135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группу для детей с ТНР «Золотая рыбка»  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родители  и воспитатели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 w:rsidRPr="005D6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512F" w:rsidRPr="003123AF" w:rsidRDefault="00DE512F" w:rsidP="00135542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3AF">
        <w:rPr>
          <w:rFonts w:ascii="Times New Roman" w:hAnsi="Times New Roman" w:cs="Times New Roman"/>
          <w:b/>
          <w:sz w:val="26"/>
          <w:szCs w:val="26"/>
        </w:rPr>
        <w:lastRenderedPageBreak/>
        <w:t>Общие сведения о проекте:</w:t>
      </w:r>
    </w:p>
    <w:tbl>
      <w:tblPr>
        <w:tblStyle w:val="aa"/>
        <w:tblW w:w="9951" w:type="dxa"/>
        <w:tblInd w:w="-723" w:type="dxa"/>
        <w:tblLook w:val="04A0" w:firstRow="1" w:lastRow="0" w:firstColumn="1" w:lastColumn="0" w:noHBand="0" w:noVBand="1"/>
      </w:tblPr>
      <w:tblGrid>
        <w:gridCol w:w="4092"/>
        <w:gridCol w:w="5859"/>
      </w:tblGrid>
      <w:tr w:rsidR="00DE512F" w:rsidRPr="003123AF" w:rsidTr="00495488">
        <w:trPr>
          <w:trHeight w:val="256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Место реализации: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3554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  <w:r w:rsidR="00135542">
              <w:rPr>
                <w:rFonts w:ascii="Times New Roman" w:hAnsi="Times New Roman" w:cs="Times New Roman"/>
                <w:sz w:val="26"/>
                <w:szCs w:val="26"/>
              </w:rPr>
              <w:t xml:space="preserve"> №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«Коло</w:t>
            </w:r>
            <w:r w:rsidR="00135542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к» </w:t>
            </w:r>
          </w:p>
        </w:tc>
      </w:tr>
      <w:tr w:rsidR="00DE512F" w:rsidRPr="003123AF" w:rsidTr="00495488">
        <w:trPr>
          <w:trHeight w:val="244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методу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9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информационно-практико-ориентированный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E512F" w:rsidRPr="003123AF" w:rsidTr="00495488">
        <w:trPr>
          <w:trHeight w:val="256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содержанию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коррекционный</w:t>
            </w:r>
          </w:p>
        </w:tc>
      </w:tr>
      <w:tr w:rsidR="00DE512F" w:rsidRPr="003123AF" w:rsidTr="00495488">
        <w:trPr>
          <w:trHeight w:val="256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</w:t>
            </w:r>
          </w:p>
        </w:tc>
        <w:tc>
          <w:tcPr>
            <w:tcW w:w="5859" w:type="dxa"/>
          </w:tcPr>
          <w:p w:rsidR="00DE512F" w:rsidRPr="001376E4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среднесрочный </w:t>
            </w:r>
            <w:r w:rsidRPr="001376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23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май   20</w:t>
            </w:r>
            <w:r w:rsidR="004010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137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DE512F" w:rsidRPr="003123AF" w:rsidTr="00495488">
        <w:trPr>
          <w:trHeight w:val="244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По форме реализации: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Индивидуальный, подгрупповой</w:t>
            </w:r>
          </w:p>
        </w:tc>
      </w:tr>
      <w:tr w:rsidR="00DE512F" w:rsidRPr="003123AF" w:rsidTr="00495488">
        <w:trPr>
          <w:trHeight w:val="256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Участники проекта: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135542">
              <w:rPr>
                <w:rFonts w:ascii="Times New Roman" w:hAnsi="Times New Roman" w:cs="Times New Roman"/>
                <w:sz w:val="26"/>
                <w:szCs w:val="26"/>
              </w:rPr>
              <w:t xml:space="preserve">старшей 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группы, родители,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воспитатели, учитель - логопед</w:t>
            </w:r>
          </w:p>
        </w:tc>
      </w:tr>
      <w:tr w:rsidR="00DE512F" w:rsidRPr="003123AF" w:rsidTr="00495488">
        <w:trPr>
          <w:trHeight w:val="244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Возраст детей: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1355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DE512F" w:rsidRPr="003123AF" w:rsidTr="00495488">
        <w:trPr>
          <w:trHeight w:val="256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Образовательная область: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Речевое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развитие»</w:t>
            </w:r>
          </w:p>
        </w:tc>
      </w:tr>
      <w:tr w:rsidR="00DE512F" w:rsidRPr="003123AF" w:rsidTr="00495488">
        <w:trPr>
          <w:trHeight w:val="644"/>
        </w:trPr>
        <w:tc>
          <w:tcPr>
            <w:tcW w:w="4092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Области интеграции:</w:t>
            </w:r>
          </w:p>
        </w:tc>
        <w:tc>
          <w:tcPr>
            <w:tcW w:w="5859" w:type="dxa"/>
          </w:tcPr>
          <w:p w:rsidR="00DE512F" w:rsidRPr="003123AF" w:rsidRDefault="00DE512F" w:rsidP="0013554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«Познавательное развитие», «Социально-коммуникативное», «Речевое развитие»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B6267" w:rsidRPr="009B6267" w:rsidRDefault="009B6267" w:rsidP="00135542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Планируемый результат: </w:t>
      </w:r>
      <w:r>
        <w:rPr>
          <w:rStyle w:val="c1"/>
          <w:color w:val="000000"/>
          <w:sz w:val="28"/>
          <w:szCs w:val="28"/>
        </w:rPr>
        <w:t>развитие связной речи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 соответствии с возрастной нормой развития (достижение целевых ориентиров).</w:t>
      </w:r>
    </w:p>
    <w:p w:rsidR="009B6267" w:rsidRDefault="009B6267" w:rsidP="00135542">
      <w:pPr>
        <w:pStyle w:val="c23"/>
        <w:shd w:val="clear" w:color="auto" w:fill="FFFFFF"/>
        <w:spacing w:before="0" w:beforeAutospacing="0" w:after="0" w:afterAutospacing="0"/>
        <w:ind w:left="-567"/>
        <w:rPr>
          <w:color w:val="000000"/>
          <w:sz w:val="20"/>
          <w:szCs w:val="20"/>
        </w:rPr>
      </w:pPr>
      <w:r w:rsidRPr="009B6267">
        <w:rPr>
          <w:rStyle w:val="c16"/>
          <w:b/>
          <w:bCs/>
          <w:color w:val="000000"/>
          <w:sz w:val="28"/>
          <w:szCs w:val="28"/>
        </w:rPr>
        <w:t>Целевые ориентиры:</w:t>
      </w:r>
      <w:r w:rsidR="007C14CA">
        <w:rPr>
          <w:rStyle w:val="c16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ребенок владеет речевыми умениями:</w:t>
      </w:r>
    </w:p>
    <w:p w:rsidR="009B6267" w:rsidRDefault="009B6267" w:rsidP="00135542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инициативен  и</w:t>
      </w:r>
      <w:proofErr w:type="gramEnd"/>
      <w:r>
        <w:rPr>
          <w:rStyle w:val="c1"/>
          <w:color w:val="000000"/>
          <w:sz w:val="28"/>
          <w:szCs w:val="28"/>
        </w:rPr>
        <w:t xml:space="preserve"> самостоятелен в придумывании сказок, рассказов, не повторяет рассказов других, пользуется разнообразными средствами выразительности</w:t>
      </w:r>
      <w:r w:rsidR="007C14CA">
        <w:rPr>
          <w:rStyle w:val="c1"/>
          <w:color w:val="000000"/>
          <w:sz w:val="28"/>
          <w:szCs w:val="28"/>
        </w:rPr>
        <w:t>;</w:t>
      </w:r>
    </w:p>
    <w:p w:rsidR="009B6267" w:rsidRDefault="009B6267" w:rsidP="00135542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интересом относится к аргументации, доказательству и  широко  ими  пользуется.  Проявляет  инициативу в общении — делится впечатлениями со сверстниками, задает вопросы, привлекает к общению детей</w:t>
      </w:r>
      <w:r w:rsidR="007C14CA">
        <w:rPr>
          <w:rStyle w:val="c1"/>
          <w:color w:val="000000"/>
          <w:sz w:val="28"/>
          <w:szCs w:val="28"/>
        </w:rPr>
        <w:t>;</w:t>
      </w:r>
    </w:p>
    <w:p w:rsidR="009B6267" w:rsidRDefault="009B6267" w:rsidP="00135542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имеет богатый словарный запас</w:t>
      </w:r>
      <w:r w:rsidR="007C14CA">
        <w:rPr>
          <w:rStyle w:val="c1"/>
          <w:color w:val="000000"/>
          <w:sz w:val="28"/>
          <w:szCs w:val="28"/>
        </w:rPr>
        <w:t>;</w:t>
      </w:r>
    </w:p>
    <w:p w:rsidR="009B6267" w:rsidRDefault="009B6267" w:rsidP="00135542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безошибочно пользуется обобщающими словами и понятиями</w:t>
      </w:r>
      <w:r w:rsidR="007C14CA">
        <w:rPr>
          <w:rStyle w:val="c1"/>
          <w:color w:val="000000"/>
          <w:sz w:val="28"/>
          <w:szCs w:val="28"/>
        </w:rPr>
        <w:t>;</w:t>
      </w:r>
    </w:p>
    <w:p w:rsidR="009B6267" w:rsidRPr="00D03E82" w:rsidRDefault="009B6267" w:rsidP="00135542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речь чистая, грамматически правильная, выразительная.</w:t>
      </w:r>
    </w:p>
    <w:p w:rsidR="00D03E82" w:rsidRPr="003123AF" w:rsidRDefault="00D03E82" w:rsidP="001355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b/>
          <w:sz w:val="26"/>
          <w:szCs w:val="26"/>
        </w:rPr>
        <w:t>Методы проекта:</w:t>
      </w:r>
      <w:r w:rsidRPr="003123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E82" w:rsidRPr="003123AF" w:rsidRDefault="00D03E82" w:rsidP="0013554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 xml:space="preserve">игровой; </w:t>
      </w:r>
    </w:p>
    <w:p w:rsidR="00D03E82" w:rsidRPr="003123AF" w:rsidRDefault="00D03E82" w:rsidP="0013554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>творческий;</w:t>
      </w:r>
    </w:p>
    <w:p w:rsidR="00D03E82" w:rsidRPr="003123AF" w:rsidRDefault="00D03E82" w:rsidP="0013554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словестный</w:t>
      </w:r>
      <w:r w:rsidRPr="003123AF">
        <w:rPr>
          <w:rFonts w:ascii="Times New Roman" w:hAnsi="Times New Roman" w:cs="Times New Roman"/>
          <w:sz w:val="26"/>
          <w:szCs w:val="26"/>
        </w:rPr>
        <w:t>;</w:t>
      </w:r>
    </w:p>
    <w:p w:rsidR="00D03E82" w:rsidRPr="003123AF" w:rsidRDefault="00D03E82" w:rsidP="0013554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наглядный</w:t>
      </w:r>
      <w:r w:rsidRPr="003123AF">
        <w:rPr>
          <w:rFonts w:ascii="Times New Roman" w:hAnsi="Times New Roman" w:cs="Times New Roman"/>
          <w:sz w:val="26"/>
          <w:szCs w:val="26"/>
        </w:rPr>
        <w:t>;</w:t>
      </w:r>
    </w:p>
    <w:p w:rsidR="00D03E82" w:rsidRPr="003123AF" w:rsidRDefault="00D03E82" w:rsidP="0013554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практический</w:t>
      </w:r>
      <w:r w:rsidRPr="003123AF">
        <w:rPr>
          <w:rFonts w:ascii="Times New Roman" w:hAnsi="Times New Roman" w:cs="Times New Roman"/>
          <w:sz w:val="26"/>
          <w:szCs w:val="26"/>
        </w:rPr>
        <w:t>;</w:t>
      </w:r>
    </w:p>
    <w:p w:rsidR="00D03E82" w:rsidRPr="003123AF" w:rsidRDefault="00D03E82" w:rsidP="0013554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>использование ИКТ;</w:t>
      </w:r>
    </w:p>
    <w:p w:rsidR="00D03E82" w:rsidRPr="00FA7EBC" w:rsidRDefault="00D03E82" w:rsidP="00135542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23AF">
        <w:rPr>
          <w:rFonts w:ascii="Times New Roman" w:hAnsi="Times New Roman" w:cs="Times New Roman"/>
          <w:sz w:val="26"/>
          <w:szCs w:val="26"/>
        </w:rPr>
        <w:t>развивающие игры.</w:t>
      </w:r>
    </w:p>
    <w:p w:rsidR="003F0570" w:rsidRDefault="003F0570" w:rsidP="00135542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0570">
        <w:rPr>
          <w:rFonts w:ascii="Times New Roman" w:hAnsi="Times New Roman" w:cs="Times New Roman"/>
          <w:b/>
          <w:sz w:val="26"/>
          <w:szCs w:val="26"/>
        </w:rPr>
        <w:t>Этапы реализации проекта:</w:t>
      </w:r>
    </w:p>
    <w:p w:rsidR="00FB69F9" w:rsidRDefault="00FB69F9" w:rsidP="00135542">
      <w:pPr>
        <w:pStyle w:val="a7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center" w:tblpY="45"/>
        <w:tblW w:w="9889" w:type="dxa"/>
        <w:tblLook w:val="04A0" w:firstRow="1" w:lastRow="0" w:firstColumn="1" w:lastColumn="0" w:noHBand="0" w:noVBand="1"/>
      </w:tblPr>
      <w:tblGrid>
        <w:gridCol w:w="2660"/>
        <w:gridCol w:w="4902"/>
        <w:gridCol w:w="2327"/>
      </w:tblGrid>
      <w:tr w:rsidR="00FB69F9" w:rsidTr="00FB69F9">
        <w:tc>
          <w:tcPr>
            <w:tcW w:w="2660" w:type="dxa"/>
          </w:tcPr>
          <w:p w:rsidR="00FB69F9" w:rsidRPr="0094491B" w:rsidRDefault="00FB69F9" w:rsidP="00135542">
            <w:pPr>
              <w:spacing w:before="201"/>
              <w:jc w:val="center"/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тапа</w:t>
            </w:r>
          </w:p>
        </w:tc>
        <w:tc>
          <w:tcPr>
            <w:tcW w:w="4902" w:type="dxa"/>
          </w:tcPr>
          <w:p w:rsidR="00FB69F9" w:rsidRPr="0094491B" w:rsidRDefault="00FB69F9" w:rsidP="00135542">
            <w:pPr>
              <w:spacing w:before="201"/>
              <w:jc w:val="center"/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</w:pPr>
            <w:r w:rsidRPr="0094491B"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  <w:t>Содержание работы</w:t>
            </w:r>
          </w:p>
        </w:tc>
        <w:tc>
          <w:tcPr>
            <w:tcW w:w="2327" w:type="dxa"/>
          </w:tcPr>
          <w:p w:rsidR="00FB69F9" w:rsidRPr="0094491B" w:rsidRDefault="00FB69F9" w:rsidP="00135542">
            <w:pPr>
              <w:spacing w:before="201"/>
              <w:jc w:val="center"/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</w:pPr>
            <w:r w:rsidRPr="0094491B">
              <w:rPr>
                <w:rFonts w:ascii="Times New Roman" w:hAnsi="Times New Roman" w:cs="Times New Roman"/>
                <w:b/>
                <w:color w:val="080A0D"/>
                <w:sz w:val="28"/>
                <w:szCs w:val="28"/>
              </w:rPr>
              <w:t>Сроки</w:t>
            </w:r>
          </w:p>
        </w:tc>
      </w:tr>
      <w:tr w:rsidR="00DF0A68" w:rsidTr="00FB69F9">
        <w:tc>
          <w:tcPr>
            <w:tcW w:w="2660" w:type="dxa"/>
            <w:vMerge w:val="restart"/>
          </w:tcPr>
          <w:p w:rsidR="00DF0A68" w:rsidRDefault="00DF0A68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31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подготовительный </w:t>
            </w:r>
            <w:r w:rsidRPr="00BC4B2F">
              <w:rPr>
                <w:rFonts w:ascii="Times New Roman" w:hAnsi="Times New Roman" w:cs="Times New Roman"/>
                <w:sz w:val="26"/>
                <w:szCs w:val="26"/>
              </w:rPr>
              <w:t>(диагностический, информационно - аналитический).</w:t>
            </w:r>
          </w:p>
        </w:tc>
        <w:tc>
          <w:tcPr>
            <w:tcW w:w="4902" w:type="dxa"/>
          </w:tcPr>
          <w:p w:rsidR="00DF0A68" w:rsidRDefault="00DF0A68" w:rsidP="00135542">
            <w:pPr>
              <w:pStyle w:val="a7"/>
              <w:spacing w:after="0"/>
              <w:ind w:left="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 О</w:t>
            </w:r>
            <w:r w:rsidRPr="003123AF">
              <w:rPr>
                <w:rFonts w:ascii="Times New Roman" w:hAnsi="Times New Roman" w:cs="Times New Roman"/>
                <w:sz w:val="26"/>
                <w:szCs w:val="26"/>
              </w:rPr>
              <w:t>пределение темы проекта, формулировка цели, 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BF">
              <w:rPr>
                <w:rFonts w:ascii="Times New Roman" w:hAnsi="Times New Roman" w:cs="Times New Roman"/>
                <w:sz w:val="26"/>
                <w:szCs w:val="26"/>
              </w:rPr>
              <w:t>задачи проекта</w:t>
            </w:r>
          </w:p>
          <w:p w:rsidR="00DF0A68" w:rsidRDefault="00DF0A68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 w:val="restart"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0A68" w:rsidRDefault="00723A75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DF0A68" w:rsidTr="00FB69F9">
        <w:tc>
          <w:tcPr>
            <w:tcW w:w="2660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DF0A68" w:rsidRPr="00D358D1" w:rsidRDefault="00DF0A68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D358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методической литературы по </w:t>
            </w:r>
            <w:r w:rsidRPr="00D358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теме «Речевое развитие детей». Работа с периодическими изданиями «Дошкольное воспитание», «Обруч», «Дошкольник»</w:t>
            </w:r>
          </w:p>
        </w:tc>
        <w:tc>
          <w:tcPr>
            <w:tcW w:w="2327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0A68" w:rsidTr="00FB69F9">
        <w:tc>
          <w:tcPr>
            <w:tcW w:w="2660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DF0A68" w:rsidRDefault="00DF0A68" w:rsidP="001355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 </w:t>
            </w:r>
            <w:r w:rsidRPr="00D4633B">
              <w:t xml:space="preserve"> </w:t>
            </w:r>
            <w:r w:rsidRPr="00D358D1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базы:</w:t>
            </w:r>
          </w:p>
          <w:p w:rsidR="00DF0A68" w:rsidRDefault="00DF0A68" w:rsidP="00135542">
            <w:pPr>
              <w:pStyle w:val="a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58D1">
              <w:rPr>
                <w:rFonts w:ascii="Times New Roman" w:hAnsi="Times New Roman" w:cs="Times New Roman"/>
                <w:sz w:val="26"/>
                <w:szCs w:val="26"/>
              </w:rPr>
              <w:t>приобретение пособий, методической литературы;</w:t>
            </w:r>
          </w:p>
          <w:p w:rsidR="00DF0A68" w:rsidRPr="00D358D1" w:rsidRDefault="00DF0A68" w:rsidP="00135542">
            <w:pPr>
              <w:pStyle w:val="a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58D1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дидактических игр, раздаточного и демонстрационного материала</w:t>
            </w:r>
          </w:p>
        </w:tc>
        <w:tc>
          <w:tcPr>
            <w:tcW w:w="2327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0A68" w:rsidTr="00FB69F9">
        <w:tc>
          <w:tcPr>
            <w:tcW w:w="2660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DF0A68" w:rsidRPr="00D358D1" w:rsidRDefault="00DF0A68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Pr="00D358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мероприятий по теме проекта, составление конспектов образовательной деятельности</w:t>
            </w:r>
          </w:p>
        </w:tc>
        <w:tc>
          <w:tcPr>
            <w:tcW w:w="2327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0A68" w:rsidTr="00FB69F9">
        <w:tc>
          <w:tcPr>
            <w:tcW w:w="2660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DF0A68" w:rsidRPr="00D358D1" w:rsidRDefault="00DF0A68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D358D1">
              <w:rPr>
                <w:rFonts w:ascii="Times New Roman" w:hAnsi="Times New Roman" w:cs="Times New Roman"/>
                <w:sz w:val="26"/>
                <w:szCs w:val="26"/>
              </w:rPr>
              <w:t>Составление примерного перспективного планирования работы с детьми</w:t>
            </w:r>
          </w:p>
        </w:tc>
        <w:tc>
          <w:tcPr>
            <w:tcW w:w="2327" w:type="dxa"/>
            <w:vMerge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0A68" w:rsidTr="005501DA">
        <w:tc>
          <w:tcPr>
            <w:tcW w:w="9889" w:type="dxa"/>
            <w:gridSpan w:val="3"/>
          </w:tcPr>
          <w:p w:rsidR="00DF0A68" w:rsidRDefault="00DF0A68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13DA" w:rsidTr="000D6A18">
        <w:tc>
          <w:tcPr>
            <w:tcW w:w="2660" w:type="dxa"/>
            <w:vMerge w:val="restart"/>
          </w:tcPr>
          <w:p w:rsidR="009D13DA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31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практический</w:t>
            </w:r>
          </w:p>
        </w:tc>
        <w:tc>
          <w:tcPr>
            <w:tcW w:w="7229" w:type="dxa"/>
            <w:gridSpan w:val="2"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детьми</w:t>
            </w: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Pr="00723A75" w:rsidRDefault="009D13DA" w:rsidP="0013554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723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Литературная игра – викторина: «Сказка, я тебя знаю»</w:t>
            </w:r>
          </w:p>
        </w:tc>
        <w:tc>
          <w:tcPr>
            <w:tcW w:w="2327" w:type="dxa"/>
            <w:vMerge w:val="restart"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13DA" w:rsidRDefault="003C151D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(1-я  неделя)</w:t>
            </w: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Pr="00723A75" w:rsidRDefault="009D13DA" w:rsidP="0013554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723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Волшебные загадки</w:t>
            </w:r>
            <w:r w:rsidRPr="00723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(сочинение загадок, используя мнемотехнику)</w:t>
            </w:r>
          </w:p>
        </w:tc>
        <w:tc>
          <w:tcPr>
            <w:tcW w:w="2327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723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– драматизация: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Живая </w:t>
            </w:r>
            <w:r w:rsidRPr="00723A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сказка»</w:t>
            </w:r>
          </w:p>
        </w:tc>
        <w:tc>
          <w:tcPr>
            <w:tcW w:w="2327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Pr="00B25537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Коллаж «Назови и опиши героя сказки»</w:t>
            </w:r>
          </w:p>
        </w:tc>
        <w:tc>
          <w:tcPr>
            <w:tcW w:w="2327" w:type="dxa"/>
            <w:vMerge w:val="restart"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151D" w:rsidRDefault="003C151D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9D13DA" w:rsidRDefault="003C151D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D13DA">
              <w:rPr>
                <w:rFonts w:ascii="Times New Roman" w:hAnsi="Times New Roman" w:cs="Times New Roman"/>
                <w:b/>
                <w:sz w:val="26"/>
                <w:szCs w:val="26"/>
              </w:rPr>
              <w:t>(2-я неделя)</w:t>
            </w: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Pr="00B25537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речевой дорожке</w:t>
            </w: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</w:t>
            </w: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бучение приёму  рассказывания сказки по таблице, схеме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27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Default="009D13DA" w:rsidP="00135542">
            <w:pPr>
              <w:pStyle w:val="a7"/>
              <w:spacing w:after="0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</w:t>
            </w: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будет, если ...</w:t>
            </w: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9D13DA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</w:t>
            </w:r>
            <w:r w:rsidRPr="00B25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спользование приема  изменения сюжета сказки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27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Pr="009D13DA" w:rsidRDefault="009D13DA" w:rsidP="001355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9D1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по сказке: «Нарисуем сказку»</w:t>
            </w:r>
          </w:p>
        </w:tc>
        <w:tc>
          <w:tcPr>
            <w:tcW w:w="2327" w:type="dxa"/>
            <w:vMerge w:val="restart"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13DA" w:rsidRDefault="003C151D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  <w:r w:rsidR="009D13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(3-я неделя)</w:t>
            </w: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Pr="009D13DA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Pr="009D1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Сочинение сказок «Весёлые </w:t>
            </w:r>
            <w:proofErr w:type="spellStart"/>
            <w:r w:rsidRPr="009D1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сочинялки</w:t>
            </w:r>
            <w:proofErr w:type="spellEnd"/>
            <w:r w:rsidRPr="009D1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327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D13DA" w:rsidTr="00FB69F9">
        <w:tc>
          <w:tcPr>
            <w:tcW w:w="2660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9D13DA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8. </w:t>
            </w:r>
            <w:r w:rsidRPr="009D13D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Акция «Подари книжку малышам»</w:t>
            </w:r>
          </w:p>
          <w:p w:rsidR="009D13DA" w:rsidRPr="009D13DA" w:rsidRDefault="009D13DA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</w:tcPr>
          <w:p w:rsidR="009D13DA" w:rsidRDefault="009D13DA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F42DA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42D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9. Игра – путешествия по «Стране </w:t>
            </w:r>
          </w:p>
          <w:p w:rsidR="00B91424" w:rsidRPr="00F42DA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D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красивой и грамотной речи»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(4-я неделя)</w:t>
            </w: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F42DA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D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10. Изготовление альбома «Мы любим сказки»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F42DA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D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11. Речевая викторина «Путешествие в страну волшебных слов»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F42DA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D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Речевые игры с движением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3C151D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Занятия по обучению детей рассказыванию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(1-я неделя)</w:t>
            </w: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3C151D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 Беседа – диалог по теме недели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3C151D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15. Слушание </w:t>
            </w:r>
            <w:proofErr w:type="spellStart"/>
            <w:r w:rsidRPr="003C1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аудисказок</w:t>
            </w:r>
            <w:proofErr w:type="spellEnd"/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16.Разгадывание кроссвордов, ребусов, головоломок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(2-я неделя)</w:t>
            </w: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 Речевые тренинги с детьми;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9A6984">
        <w:trPr>
          <w:trHeight w:val="73"/>
        </w:trPr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18. Работа с мнемосхемами, </w:t>
            </w:r>
            <w:proofErr w:type="spellStart"/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мнемотаблицами</w:t>
            </w:r>
            <w:proofErr w:type="spellEnd"/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Динамические этюды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(3-я неделя)</w:t>
            </w: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 – путешествия по «Стране красивой и грамотной речи»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Составление писем: своему другу; на передачу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22. </w:t>
            </w:r>
            <w:r w:rsidRPr="009A6984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Письмо сверстникам в другой детский сад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(4-я неделя)</w:t>
            </w:r>
          </w:p>
        </w:tc>
      </w:tr>
      <w:tr w:rsidR="00B91424" w:rsidTr="00FB69F9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23. </w:t>
            </w:r>
            <w:r w:rsidRPr="009A6984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Письма – загадки;  письмо – приглашение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24. </w:t>
            </w:r>
            <w:r w:rsidRPr="009A6984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Сочинение сказок на новый лад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 Изготовление альбома «Мы любим сказки»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апрель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(1-я неделя)</w:t>
            </w: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26. физкультурное развлечение «Живые загадки»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r w:rsidRPr="009A69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Использование наглядных форм символизации при пересказе, заучивании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28. </w:t>
            </w: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Речевая викторина «Путешествие в страну волшебных слов»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апрель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(2-я неделя)</w:t>
            </w: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Игры-дра</w:t>
            </w:r>
            <w:r w:rsidRPr="009A6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матизации по знакомым сказкам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9A698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84">
              <w:rPr>
                <w:rFonts w:ascii="Times New Roman" w:hAnsi="Times New Roman" w:cs="Times New Roman"/>
                <w:sz w:val="26"/>
                <w:szCs w:val="26"/>
              </w:rPr>
              <w:t xml:space="preserve">30. </w:t>
            </w:r>
            <w:r w:rsidRPr="009A69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Познавательные игры «Я и моя речь»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E55DE8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5DE8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r w:rsidRPr="00E55D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Сочинение сказок «Веселые </w:t>
            </w:r>
            <w:proofErr w:type="spellStart"/>
            <w:r w:rsidRPr="00E55D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сочинялки</w:t>
            </w:r>
            <w:proofErr w:type="spellEnd"/>
            <w:r w:rsidRPr="00E55D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апрель </w:t>
            </w:r>
          </w:p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(3-я неделя)</w:t>
            </w: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E55DE8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5DE8">
              <w:rPr>
                <w:rFonts w:ascii="Times New Roman" w:hAnsi="Times New Roman" w:cs="Times New Roman"/>
                <w:sz w:val="26"/>
                <w:szCs w:val="26"/>
              </w:rPr>
              <w:t xml:space="preserve">32. </w:t>
            </w:r>
            <w:r w:rsidRPr="00E55D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Беседа – диалог по теме недели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E55DE8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5DE8">
              <w:rPr>
                <w:rFonts w:ascii="Times New Roman" w:hAnsi="Times New Roman" w:cs="Times New Roman"/>
                <w:sz w:val="26"/>
                <w:szCs w:val="26"/>
              </w:rPr>
              <w:t xml:space="preserve">33. </w:t>
            </w:r>
            <w:r w:rsidRPr="00E55D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Слушание </w:t>
            </w:r>
            <w:proofErr w:type="spellStart"/>
            <w:r w:rsidRPr="00E55D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аудисказок</w:t>
            </w:r>
            <w:proofErr w:type="spellEnd"/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B9142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1424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r w:rsidRPr="00B914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Занятия по обучению детей рассказыванию</w:t>
            </w:r>
          </w:p>
        </w:tc>
        <w:tc>
          <w:tcPr>
            <w:tcW w:w="2327" w:type="dxa"/>
            <w:vMerge w:val="restart"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5F2B" w:rsidRDefault="002D5F2B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апрель </w:t>
            </w:r>
          </w:p>
          <w:p w:rsidR="002D5F2B" w:rsidRDefault="002D5F2B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(4-я неделя)</w:t>
            </w: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Pr="00B9142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1424">
              <w:rPr>
                <w:rFonts w:ascii="Times New Roman" w:hAnsi="Times New Roman" w:cs="Times New Roman"/>
                <w:sz w:val="26"/>
                <w:szCs w:val="26"/>
              </w:rPr>
              <w:t xml:space="preserve">35. </w:t>
            </w:r>
            <w:r w:rsidRPr="00B914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Акция «Подари книжку другу»</w:t>
            </w: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424" w:rsidTr="00495488">
        <w:tc>
          <w:tcPr>
            <w:tcW w:w="2660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B91424" w:rsidRDefault="00B91424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1424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r w:rsidRPr="00B914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Ритмопластика</w:t>
            </w:r>
          </w:p>
          <w:p w:rsidR="001F33B0" w:rsidRPr="00B91424" w:rsidRDefault="001F33B0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</w:tcPr>
          <w:p w:rsidR="00B91424" w:rsidRDefault="00B91424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045D21">
        <w:tc>
          <w:tcPr>
            <w:tcW w:w="2660" w:type="dxa"/>
            <w:vMerge w:val="restart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  <w:gridSpan w:val="2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1F33B0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3B0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Заседание родительского клуба «Развитие связной речи у дошкольников»</w:t>
            </w:r>
          </w:p>
        </w:tc>
        <w:tc>
          <w:tcPr>
            <w:tcW w:w="2327" w:type="dxa"/>
            <w:vMerge w:val="restart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1F33B0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3B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Акция «Подари книжку в группу»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1F33B0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3B0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Памятка для родителей «Развитие связной речи у дошкольников»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1F33B0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3B0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Выпуск  газеты «Ладушки»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1F33B0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3B0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Участие родителей в изготовлении дидактических пособий, игр для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фестиваля «Презентация – реклама игры по развитию связной речи дошкольника»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1F33B0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3B0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1F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 - класс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Драматизация сказок</w:t>
            </w:r>
            <w:r w:rsidRPr="00F72F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151D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 Консультации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связной речи у дошкольников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развития связной речи на школьное обучение</w:t>
            </w:r>
            <w:proofErr w:type="gramStart"/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545B83">
        <w:tc>
          <w:tcPr>
            <w:tcW w:w="2660" w:type="dxa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  <w:gridSpan w:val="2"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педагогами</w:t>
            </w:r>
          </w:p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 w:val="restart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Консультация «Формирование связной речи у дошкольников», «Инновационный подход к развитию связной речи дошкольников»</w:t>
            </w:r>
          </w:p>
        </w:tc>
        <w:tc>
          <w:tcPr>
            <w:tcW w:w="2327" w:type="dxa"/>
            <w:vMerge w:val="restart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Экспресс-опрос педагогов «Речевое развитие»»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Открытые просмотры образовательной деятельности по ОО «Речевое развитие»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Фестиваль педагогических идей «Презентация – реклама игры по развитию связной речи дошкольника»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Мастер-класс «Планируем среду по ОО «Речевое развитие»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Викторина для педагогов на </w:t>
            </w:r>
            <w:proofErr w:type="spellStart"/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педчасе</w:t>
            </w:r>
            <w:proofErr w:type="spellEnd"/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«Красивую речь приятно слышать»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754E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54E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3C7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Смотр конкурс мини-центров по ОО «Речевое развитие»</w:t>
            </w:r>
          </w:p>
        </w:tc>
        <w:tc>
          <w:tcPr>
            <w:tcW w:w="2327" w:type="dxa"/>
            <w:vMerge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910A44">
        <w:tc>
          <w:tcPr>
            <w:tcW w:w="9889" w:type="dxa"/>
            <w:gridSpan w:val="3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6A6F" w:rsidTr="00495488">
        <w:tc>
          <w:tcPr>
            <w:tcW w:w="2660" w:type="dxa"/>
            <w:vMerge w:val="restart"/>
          </w:tcPr>
          <w:p w:rsidR="005C6A6F" w:rsidRDefault="005C6A6F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31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этап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заключительный.</w:t>
            </w:r>
          </w:p>
        </w:tc>
        <w:tc>
          <w:tcPr>
            <w:tcW w:w="4902" w:type="dxa"/>
          </w:tcPr>
          <w:p w:rsidR="005C6A6F" w:rsidRDefault="005C6A6F" w:rsidP="001355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109E">
              <w:rPr>
                <w:rFonts w:ascii="Times New Roman" w:hAnsi="Times New Roman" w:cs="Times New Roman"/>
                <w:sz w:val="26"/>
                <w:szCs w:val="26"/>
              </w:rPr>
              <w:t>1. Презентация проекта</w:t>
            </w:r>
          </w:p>
        </w:tc>
        <w:tc>
          <w:tcPr>
            <w:tcW w:w="2327" w:type="dxa"/>
            <w:vMerge w:val="restart"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5C6A6F" w:rsidTr="00495488">
        <w:tc>
          <w:tcPr>
            <w:tcW w:w="2660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5C6A6F" w:rsidRDefault="005C6A6F" w:rsidP="001355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Разработка  картотеки дидактических игр по развитию связной речи у детей старшего дошкольного возраста.   </w:t>
            </w:r>
          </w:p>
        </w:tc>
        <w:tc>
          <w:tcPr>
            <w:tcW w:w="2327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6A6F" w:rsidTr="00495488">
        <w:tc>
          <w:tcPr>
            <w:tcW w:w="2660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5C6A6F" w:rsidRPr="001C02E8" w:rsidRDefault="005C6A6F" w:rsidP="001355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</w:t>
            </w:r>
            <w:r w:rsidRPr="001C02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Презентация игр «Игры на развитие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связной речи</w:t>
            </w:r>
            <w:r w:rsidRPr="001C02E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 детей подготовительной группы»</w:t>
            </w:r>
          </w:p>
        </w:tc>
        <w:tc>
          <w:tcPr>
            <w:tcW w:w="2327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6A6F" w:rsidTr="00495488">
        <w:tc>
          <w:tcPr>
            <w:tcW w:w="2660" w:type="dxa"/>
            <w:vMerge w:val="restart"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5C6A6F" w:rsidRPr="008574A6" w:rsidRDefault="005C6A6F" w:rsidP="00135542">
            <w:pPr>
              <w:pStyle w:val="a7"/>
              <w:shd w:val="clear" w:color="auto" w:fill="FFFFFF"/>
              <w:spacing w:after="0"/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4A6">
              <w:rPr>
                <w:rFonts w:ascii="Times New Roman" w:hAnsi="Times New Roman" w:cs="Times New Roman"/>
                <w:sz w:val="26"/>
                <w:szCs w:val="26"/>
              </w:rPr>
              <w:t xml:space="preserve">4. Коллективный </w:t>
            </w:r>
            <w:r w:rsidRPr="008574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 фотогазеты «Наши дети рассказывают»</w:t>
            </w:r>
          </w:p>
          <w:p w:rsidR="005C6A6F" w:rsidRPr="008574A6" w:rsidRDefault="005C6A6F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 Итоговое мероприятие совместно с родителями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Ручеек красивой речи</w:t>
            </w:r>
            <w:r w:rsidRPr="00EC1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27" w:type="dxa"/>
            <w:vMerge w:val="restart"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6A6F" w:rsidTr="00495488">
        <w:tc>
          <w:tcPr>
            <w:tcW w:w="2660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5C6A6F" w:rsidRPr="00916F59" w:rsidRDefault="005C6A6F" w:rsidP="00135542">
            <w:pPr>
              <w:pStyle w:val="a7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3123AF">
              <w:rPr>
                <w:rFonts w:ascii="Times New Roman" w:hAnsi="Times New Roman"/>
                <w:sz w:val="26"/>
                <w:szCs w:val="26"/>
              </w:rPr>
              <w:t>Развлечение совместно с родителями: «</w:t>
            </w:r>
            <w:r>
              <w:rPr>
                <w:rFonts w:ascii="Times New Roman" w:hAnsi="Times New Roman"/>
                <w:sz w:val="26"/>
                <w:szCs w:val="26"/>
              </w:rPr>
              <w:t>Сказочная страна</w:t>
            </w:r>
            <w:r w:rsidRPr="003123AF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7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6A6F" w:rsidTr="008574A6">
        <w:trPr>
          <w:trHeight w:val="362"/>
        </w:trPr>
        <w:tc>
          <w:tcPr>
            <w:tcW w:w="2660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5C6A6F" w:rsidRDefault="005C6A6F" w:rsidP="001355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Анкетирование о результатах проекта. </w:t>
            </w:r>
          </w:p>
        </w:tc>
        <w:tc>
          <w:tcPr>
            <w:tcW w:w="2327" w:type="dxa"/>
            <w:vMerge/>
          </w:tcPr>
          <w:p w:rsidR="005C6A6F" w:rsidRDefault="005C6A6F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754E" w:rsidTr="00495488">
        <w:tc>
          <w:tcPr>
            <w:tcW w:w="2660" w:type="dxa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2" w:type="dxa"/>
          </w:tcPr>
          <w:p w:rsidR="003C754E" w:rsidRPr="003C151D" w:rsidRDefault="003C754E" w:rsidP="0013554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</w:tcPr>
          <w:p w:rsidR="003C754E" w:rsidRDefault="003C754E" w:rsidP="00135542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542" w:rsidRDefault="00135542" w:rsidP="00135542">
      <w:pPr>
        <w:pStyle w:val="a7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135542" w:rsidRDefault="00135542" w:rsidP="00135542">
      <w:pPr>
        <w:pStyle w:val="a7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B167F" w:rsidRPr="005B167F" w:rsidRDefault="005B167F" w:rsidP="00135542">
      <w:pPr>
        <w:pStyle w:val="a7"/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Заключение</w:t>
      </w:r>
    </w:p>
    <w:p w:rsidR="005D698B" w:rsidRPr="005B167F" w:rsidRDefault="005B167F" w:rsidP="00135542">
      <w:pPr>
        <w:pStyle w:val="a7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Дети успешно овладели грамотной и связной речью.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Правильно употребляют лексико-грамматические категории.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Появился интерес к занятиям, доброжелательное отношение к взрослым и друг к другу.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Родители вовлечены в единое пространство «семья - детский сад».</w:t>
      </w:r>
      <w:r w:rsidR="001959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Повысился культурный уровень дошкольников.</w:t>
      </w:r>
      <w:r w:rsidR="001959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Результаты проведенного исследования позволяют сделать следующие вывод, что подобранные и систематизированные игры могут быть использованы для развития </w:t>
      </w:r>
      <w:r w:rsidR="001959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связной </w:t>
      </w:r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речи детей, повысить их мотивацию в обучении и восприятии предложенного материала. У детей повысился интерес так же к устному народному творчеству; они используют в своей речи пословицы, поговорки, в сюжетно-ролевых играх – </w:t>
      </w:r>
      <w:proofErr w:type="spellStart"/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потешки</w:t>
      </w:r>
      <w:proofErr w:type="spellEnd"/>
      <w:r w:rsidRPr="005B1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самостоятельно организуют игры-забавы с помощью считалок; В диалогической речи дети, разговаривая с собеседником, дают и сжатые, и развернутые ответы.</w:t>
      </w:r>
    </w:p>
    <w:p w:rsidR="007442BF" w:rsidRPr="003700CD" w:rsidRDefault="007442BF" w:rsidP="007442BF">
      <w:pPr>
        <w:pStyle w:val="c11"/>
        <w:shd w:val="clear" w:color="auto" w:fill="FFFFFF"/>
        <w:spacing w:before="0" w:beforeAutospacing="0" w:after="0" w:afterAutospacing="0" w:line="360" w:lineRule="auto"/>
        <w:ind w:left="-131"/>
        <w:jc w:val="both"/>
      </w:pPr>
    </w:p>
    <w:p w:rsidR="006D41C9" w:rsidRPr="0025498E" w:rsidRDefault="006D41C9" w:rsidP="0025498E">
      <w:pPr>
        <w:pStyle w:val="c12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6"/>
          <w:szCs w:val="26"/>
        </w:rPr>
      </w:pPr>
    </w:p>
    <w:p w:rsidR="005651B1" w:rsidRPr="0025498E" w:rsidRDefault="005651B1" w:rsidP="00D358D1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651B1" w:rsidRPr="0025498E" w:rsidSect="00FB69F9">
      <w:pgSz w:w="11906" w:h="16838"/>
      <w:pgMar w:top="1134" w:right="850" w:bottom="1134" w:left="1418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6E3C"/>
    <w:multiLevelType w:val="hybridMultilevel"/>
    <w:tmpl w:val="79AC3B5E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C5F7DD7"/>
    <w:multiLevelType w:val="hybridMultilevel"/>
    <w:tmpl w:val="6D0A972C"/>
    <w:lvl w:ilvl="0" w:tplc="2696BC90">
      <w:start w:val="1"/>
      <w:numFmt w:val="decimal"/>
      <w:lvlText w:val="%1."/>
      <w:lvlJc w:val="left"/>
      <w:pPr>
        <w:ind w:left="79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0B66137"/>
    <w:multiLevelType w:val="hybridMultilevel"/>
    <w:tmpl w:val="6F0229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65A4850"/>
    <w:multiLevelType w:val="hybridMultilevel"/>
    <w:tmpl w:val="D916A09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E1F6E45"/>
    <w:multiLevelType w:val="hybridMultilevel"/>
    <w:tmpl w:val="4A12241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418E3348"/>
    <w:multiLevelType w:val="multilevel"/>
    <w:tmpl w:val="3CCEFB6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A00CA"/>
    <w:multiLevelType w:val="hybridMultilevel"/>
    <w:tmpl w:val="F264B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5AA81D21"/>
    <w:multiLevelType w:val="multilevel"/>
    <w:tmpl w:val="F4E0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53B00"/>
    <w:multiLevelType w:val="hybridMultilevel"/>
    <w:tmpl w:val="7D22F21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A5B5130"/>
    <w:multiLevelType w:val="hybridMultilevel"/>
    <w:tmpl w:val="DA22D3B4"/>
    <w:lvl w:ilvl="0" w:tplc="AA32D05E">
      <w:start w:val="1"/>
      <w:numFmt w:val="decimal"/>
      <w:lvlText w:val="%1."/>
      <w:lvlJc w:val="center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1B1"/>
    <w:rsid w:val="000B11F9"/>
    <w:rsid w:val="00135542"/>
    <w:rsid w:val="001551EF"/>
    <w:rsid w:val="001959FF"/>
    <w:rsid w:val="001F33B0"/>
    <w:rsid w:val="002042A9"/>
    <w:rsid w:val="0025498E"/>
    <w:rsid w:val="002D5F2B"/>
    <w:rsid w:val="00324BC9"/>
    <w:rsid w:val="003C151D"/>
    <w:rsid w:val="003C754E"/>
    <w:rsid w:val="003F0570"/>
    <w:rsid w:val="004010B7"/>
    <w:rsid w:val="0041695B"/>
    <w:rsid w:val="0046734A"/>
    <w:rsid w:val="0051106E"/>
    <w:rsid w:val="005651B1"/>
    <w:rsid w:val="005B167F"/>
    <w:rsid w:val="005C6A6F"/>
    <w:rsid w:val="005D698B"/>
    <w:rsid w:val="00683B54"/>
    <w:rsid w:val="006B2652"/>
    <w:rsid w:val="006D41C9"/>
    <w:rsid w:val="00723A75"/>
    <w:rsid w:val="007442BF"/>
    <w:rsid w:val="00781BFB"/>
    <w:rsid w:val="007C14CA"/>
    <w:rsid w:val="00801413"/>
    <w:rsid w:val="008574A6"/>
    <w:rsid w:val="00981C10"/>
    <w:rsid w:val="009965A2"/>
    <w:rsid w:val="009A6984"/>
    <w:rsid w:val="009B6267"/>
    <w:rsid w:val="009D13DA"/>
    <w:rsid w:val="00B25537"/>
    <w:rsid w:val="00B91424"/>
    <w:rsid w:val="00C2112A"/>
    <w:rsid w:val="00C34148"/>
    <w:rsid w:val="00CA19D6"/>
    <w:rsid w:val="00D03E82"/>
    <w:rsid w:val="00D358D1"/>
    <w:rsid w:val="00D50E6E"/>
    <w:rsid w:val="00DE512F"/>
    <w:rsid w:val="00DF0A68"/>
    <w:rsid w:val="00DF3ACA"/>
    <w:rsid w:val="00E5334F"/>
    <w:rsid w:val="00E55DE8"/>
    <w:rsid w:val="00F42DA4"/>
    <w:rsid w:val="00FB69F9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33CA2-794D-4000-B3F2-21AE1F0B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B1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651B1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5651B1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6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498E"/>
    <w:pPr>
      <w:ind w:left="720"/>
      <w:contextualSpacing/>
    </w:pPr>
  </w:style>
  <w:style w:type="paragraph" w:customStyle="1" w:styleId="c12">
    <w:name w:val="c12"/>
    <w:basedOn w:val="a"/>
    <w:rsid w:val="0025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25498E"/>
    <w:rPr>
      <w:rFonts w:cs="Times New Roman"/>
    </w:rPr>
  </w:style>
  <w:style w:type="character" w:customStyle="1" w:styleId="c5">
    <w:name w:val="c5"/>
    <w:rsid w:val="0025498E"/>
    <w:rPr>
      <w:rFonts w:cs="Times New Roman"/>
    </w:rPr>
  </w:style>
  <w:style w:type="character" w:styleId="a9">
    <w:name w:val="Strong"/>
    <w:basedOn w:val="a0"/>
    <w:uiPriority w:val="22"/>
    <w:qFormat/>
    <w:rsid w:val="001551EF"/>
    <w:rPr>
      <w:b/>
      <w:bCs/>
    </w:rPr>
  </w:style>
  <w:style w:type="paragraph" w:customStyle="1" w:styleId="c11">
    <w:name w:val="c11"/>
    <w:basedOn w:val="a"/>
    <w:rsid w:val="006D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1C9"/>
  </w:style>
  <w:style w:type="character" w:customStyle="1" w:styleId="c16">
    <w:name w:val="c16"/>
    <w:basedOn w:val="a0"/>
    <w:rsid w:val="006D41C9"/>
  </w:style>
  <w:style w:type="table" w:styleId="aa">
    <w:name w:val="Table Grid"/>
    <w:basedOn w:val="a1"/>
    <w:uiPriority w:val="59"/>
    <w:rsid w:val="00DE51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DE512F"/>
  </w:style>
  <w:style w:type="paragraph" w:customStyle="1" w:styleId="c2">
    <w:name w:val="c2"/>
    <w:basedOn w:val="a"/>
    <w:rsid w:val="009B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B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B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23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36</cp:revision>
  <cp:lastPrinted>2021-03-16T16:52:00Z</cp:lastPrinted>
  <dcterms:created xsi:type="dcterms:W3CDTF">2019-03-25T18:52:00Z</dcterms:created>
  <dcterms:modified xsi:type="dcterms:W3CDTF">2023-03-31T07:35:00Z</dcterms:modified>
</cp:coreProperties>
</file>