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28" w:rsidRPr="009C1428" w:rsidRDefault="009C1428" w:rsidP="009C1428">
      <w:pPr>
        <w:pStyle w:val="a5"/>
        <w:tabs>
          <w:tab w:val="left" w:pos="1650"/>
          <w:tab w:val="left" w:pos="2127"/>
          <w:tab w:val="center" w:pos="5391"/>
        </w:tabs>
        <w:jc w:val="center"/>
        <w:rPr>
          <w:sz w:val="24"/>
          <w:szCs w:val="24"/>
        </w:rPr>
      </w:pPr>
      <w:r w:rsidRPr="009C1428">
        <w:rPr>
          <w:sz w:val="24"/>
          <w:szCs w:val="24"/>
        </w:rPr>
        <w:t>Муниципальное бюджетное дошкольное образовательное учреждение</w:t>
      </w:r>
    </w:p>
    <w:p w:rsidR="009C1428" w:rsidRPr="009C1428" w:rsidRDefault="009C1428" w:rsidP="009C1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1428">
        <w:rPr>
          <w:rFonts w:ascii="Times New Roman" w:hAnsi="Times New Roman" w:cs="Times New Roman"/>
          <w:sz w:val="24"/>
          <w:szCs w:val="24"/>
        </w:rPr>
        <w:t xml:space="preserve"> «Детский сад № 6 «Колосок» п. Гигант Сальского района</w:t>
      </w:r>
    </w:p>
    <w:p w:rsidR="009C1428" w:rsidRPr="009C1428" w:rsidRDefault="009C1428" w:rsidP="009C14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1428" w:rsidRPr="009C1428" w:rsidRDefault="009C1428" w:rsidP="009C1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428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1428" w:rsidRPr="009C1428" w:rsidRDefault="009C1428" w:rsidP="009C1428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1428">
        <w:rPr>
          <w:rFonts w:ascii="Times New Roman" w:hAnsi="Times New Roman" w:cs="Times New Roman"/>
          <w:b/>
          <w:sz w:val="24"/>
          <w:szCs w:val="24"/>
        </w:rPr>
        <w:tab/>
      </w:r>
      <w:r w:rsidRPr="009C1428">
        <w:rPr>
          <w:rFonts w:ascii="Times New Roman" w:hAnsi="Times New Roman" w:cs="Times New Roman"/>
          <w:b/>
          <w:sz w:val="24"/>
          <w:szCs w:val="24"/>
        </w:rPr>
        <w:tab/>
      </w:r>
      <w:r w:rsidRPr="009C1428">
        <w:rPr>
          <w:rFonts w:ascii="Times New Roman" w:hAnsi="Times New Roman" w:cs="Times New Roman"/>
          <w:b/>
          <w:sz w:val="24"/>
          <w:szCs w:val="24"/>
        </w:rPr>
        <w:tab/>
      </w:r>
      <w:r w:rsidRPr="009C1428">
        <w:rPr>
          <w:rFonts w:ascii="Times New Roman" w:hAnsi="Times New Roman" w:cs="Times New Roman"/>
          <w:b/>
          <w:sz w:val="24"/>
          <w:szCs w:val="24"/>
        </w:rPr>
        <w:tab/>
      </w:r>
      <w:r w:rsidRPr="009C1428">
        <w:rPr>
          <w:rFonts w:ascii="Times New Roman" w:hAnsi="Times New Roman" w:cs="Times New Roman"/>
          <w:sz w:val="24"/>
          <w:szCs w:val="24"/>
        </w:rPr>
        <w:t xml:space="preserve"> №   </w:t>
      </w:r>
      <w:r w:rsidRPr="009C1428">
        <w:rPr>
          <w:rFonts w:ascii="Times New Roman" w:hAnsi="Times New Roman" w:cs="Times New Roman"/>
          <w:sz w:val="24"/>
          <w:szCs w:val="24"/>
          <w:u w:val="single"/>
        </w:rPr>
        <w:tab/>
        <w:t>13/1</w:t>
      </w:r>
      <w:r w:rsidRPr="009C142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C1428" w:rsidRPr="009C1428" w:rsidRDefault="009C1428" w:rsidP="009C1428">
      <w:pPr>
        <w:pStyle w:val="a5"/>
        <w:rPr>
          <w:sz w:val="24"/>
          <w:szCs w:val="24"/>
        </w:rPr>
      </w:pPr>
      <w:r w:rsidRPr="009C1428">
        <w:rPr>
          <w:sz w:val="24"/>
          <w:szCs w:val="24"/>
        </w:rPr>
        <w:t>09.01.2023 г.</w:t>
      </w:r>
      <w:r w:rsidRPr="009C1428">
        <w:rPr>
          <w:sz w:val="24"/>
          <w:szCs w:val="24"/>
        </w:rPr>
        <w:tab/>
      </w:r>
      <w:r w:rsidRPr="009C1428">
        <w:rPr>
          <w:sz w:val="24"/>
          <w:szCs w:val="24"/>
        </w:rPr>
        <w:tab/>
      </w:r>
    </w:p>
    <w:p w:rsidR="009C1428" w:rsidRPr="009C1428" w:rsidRDefault="009C1428" w:rsidP="009C14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r w:rsidRPr="009C1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назначении лица, ответственного </w:t>
      </w:r>
    </w:p>
    <w:p w:rsidR="009C1428" w:rsidRPr="009C1428" w:rsidRDefault="009C1428" w:rsidP="009C14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bCs/>
          <w:color w:val="000000"/>
          <w:sz w:val="24"/>
          <w:szCs w:val="24"/>
        </w:rPr>
        <w:t>за безопасную эксплуатацию зданий</w:t>
      </w:r>
      <w:bookmarkEnd w:id="0"/>
      <w:r w:rsidRPr="009C14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9C1428" w:rsidRPr="009C1428" w:rsidRDefault="009C1428" w:rsidP="009C14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428">
        <w:rPr>
          <w:rFonts w:ascii="Times New Roman" w:hAnsi="Times New Roman" w:cs="Times New Roman"/>
          <w:bCs/>
          <w:color w:val="000000"/>
          <w:sz w:val="24"/>
          <w:szCs w:val="24"/>
        </w:rPr>
        <w:t>сооружений, помещений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1428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безопасной эксплуатации зданий, сооружений, помещений и контроля за устранением выявленных неисправностей и повреждений, возникающих в процессе эксплуатации,</w:t>
      </w:r>
    </w:p>
    <w:p w:rsidR="009C1428" w:rsidRPr="009C1428" w:rsidRDefault="009C1428" w:rsidP="009C14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1428" w:rsidRPr="009C1428" w:rsidRDefault="009C1428" w:rsidP="009C142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bCs/>
          <w:color w:val="000000"/>
          <w:sz w:val="24"/>
          <w:szCs w:val="24"/>
        </w:rPr>
        <w:t>ПРИКАЗЫВАЮ: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1. Назначить лицом, ответственным за безопасную эксплуатацию зданий, сооружений, помещений в МБДОУ № 6 «Колосок» (далее — МБДОУ), заведующего хозяйством Быкадорову Т.В. (далее — ответственное лицо).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2. На лицо, ответственное за безопасную эксплуатацию зданий, сооружений, помещений, возлагается надзор и контроль за выполнением в МБДОУ комплекса организационно-технических мероприятий по эксплуатации:</w:t>
      </w:r>
    </w:p>
    <w:p w:rsidR="009C1428" w:rsidRPr="009C1428" w:rsidRDefault="009C1428" w:rsidP="009C1428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зданий и сооружений МБДОУ № 6 «Колосок»;</w:t>
      </w:r>
    </w:p>
    <w:p w:rsidR="009C1428" w:rsidRPr="009C1428" w:rsidRDefault="009C1428" w:rsidP="009C1428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водопроводно-канализационных сооружений, сооружений теплофикации, электроснабжения и других сооружений, находящихся на балансе МБДОУ;</w:t>
      </w:r>
    </w:p>
    <w:p w:rsidR="009C1428" w:rsidRPr="009C1428" w:rsidRDefault="009C1428" w:rsidP="009C1428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элементов благоустройства территории МБДОУ (ограждение территории МБДОУ № 6 «Колосок», тротуары, площадки и т. д.) и др.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 Основными задачами ответственного за безопасную эксплуатацию зданий, сооружений, помещений являются: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3.1. Обеспечение сохранности и надлежащего технического состояния и постоянной эксплуатационной годности зданий, сооружений, помещений </w:t>
      </w:r>
      <w:proofErr w:type="gramStart"/>
      <w:r w:rsidRPr="009C1428">
        <w:rPr>
          <w:rFonts w:ascii="Times New Roman" w:hAnsi="Times New Roman" w:cs="Times New Roman"/>
          <w:color w:val="000000"/>
          <w:sz w:val="24"/>
          <w:szCs w:val="24"/>
        </w:rPr>
        <w:t>путем проведения</w:t>
      </w:r>
      <w:proofErr w:type="gramEnd"/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и капитального ремонтов, выполняемых в плановом порядке в соответствии с единой системой планово-предупредительного ремонта (ППР).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3.2. Организация выполнения и контроль за осуществлением мероприятий, направленных на поддержание состояния и улучшение эксплуатационных качеств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3.3. Исключение простоев и неплановых остановок образовательного процесса по причине неудовлетворительного состояния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3.4. Контроль за соблюдением правил содержания и ухода за строительными конструкциями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3.5. Контроль необходимых условий для осуществления нормального хода образовательного процесса.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3.6. Организация систематических наблюдений и технических осмотров состояния строительных конструкций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3.7. Надзор за состоянием среды в помещениях, температурно-влажностным режимом.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3.8. Оформление заявок на выполнение визуальных и детальных технических обследований строительных конструкций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3.9. Участие в работе по подготовке зданий и сооружений к эксплуатации в зимних условиях.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3.10. Участие в комиссиях по определению целесообразности списания с баланса МБДОУ изношенных или морально устаревших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3.11. Участие в комиссиях по расследованию аварий строительных конструкций зданий и сооружений МБДОУ, аварий водопроводно-канализационных сооружений, сооружений теплофикации, электроснабжения и других сооружений, находящихся на балансе МБДОУ.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3.12. Разработка и представление на утверждение инструкций по правилам технической эксплуатации строительных конструкций зданий и сооружений МБДОУ, эксплуатации водопроводно-канализационных сооружений, сооружений теплофикации, электроснабжения и других сооружений, находящихся на балансе МБДОУ, с учетом местных условий.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3.13. Оказание технической помощи подразделениям и участкам по вопросам, связанным с содержанием и уходом за строительными конструкциями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3.14. Организация и участие в работе по отбору зданий, сооружений, помещений </w:t>
      </w:r>
      <w:proofErr w:type="gramStart"/>
      <w:r w:rsidRPr="009C1428">
        <w:rPr>
          <w:rFonts w:ascii="Times New Roman" w:hAnsi="Times New Roman" w:cs="Times New Roman"/>
          <w:color w:val="000000"/>
          <w:sz w:val="24"/>
          <w:szCs w:val="24"/>
        </w:rPr>
        <w:t>для проведения</w:t>
      </w:r>
      <w:proofErr w:type="gramEnd"/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и капитального ремонтов.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3.15. Оформление заявок и договоров на разработку проектно-сметной документации на капитальный ремонт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3.16. Организация разработки силами МБДОУ сметной документации на проведение ремонтных работ в случаях, когда для их выполнения не требуется разработка проектной документации.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3.17. Контроль качества и сроков разработки проектно-сметной документации.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3.18. Подготовка проектно-сметной документации к утверждению в установленном порядке.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3.19. Подбор подрядных организаций для выполнения ремонтных работ. Согласование объемов работ с подрядной организацией и оформление договоров.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3.20. Надзор и контроль качества текущего ремонта, выполняемого работниками </w:t>
      </w:r>
      <w:proofErr w:type="spellStart"/>
      <w:r w:rsidRPr="009C1428">
        <w:rPr>
          <w:rFonts w:ascii="Times New Roman" w:hAnsi="Times New Roman" w:cs="Times New Roman"/>
          <w:color w:val="000000"/>
          <w:sz w:val="24"/>
          <w:szCs w:val="24"/>
        </w:rPr>
        <w:t>МБДОУнизациями</w:t>
      </w:r>
      <w:proofErr w:type="spellEnd"/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 или хозяйственным способом.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3.22. Участие совместно с ремонтно-строительными организациями в составлении актов на скрытые и дополнительные работы, не предусмотренные проектно-сметной документацией.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3.23. Участие в комиссиях по приемке в эксплуатацию зданий, сооружений, помещений после капитального и текущего ремонтов.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3.24. Планирование всех видов осмотров строительных конструкций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3.25. Планирование текущего ремонта строительных конструкций зданий и сооружений на год с разбивкой объемов работ по месяцам.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3.26. Разработка перспективного плана капитального ремонта зданий, сооружений, помещений с разбивкой объемов работ по годам и кварталам.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3.27. Планирование капитального ремонта на год и по месяцам. Составление титульного списка работ по капитальному ремонту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3.28. Составление расчетов и заявок на потребное количество строительных материалов и механизмов в соответствии с годовым планом ремонта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3.29. Своевременное представление отчетных данных по ремонтным работам.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3.30. Организация и участие в работе по переоценке и определению износа конструкций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3.31. Организация и участие в работе по составлению паспортов на здания и сооружения.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3.32. Ведение технического журнала по эксплуатации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3.33. Систематизация копий основных чертежей проектов зданий и сооружений, а также другой технической документации, необходимой для повседневного пользования. Обеспечение правильной организации архива копий чертежей и эксплуатационной документации.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3.34. Контроль правильности использования средств, предназначенных для проведения капитального ремонта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 Лицу, ответственному лицу за безопасную эксплуатацию зданий, сооружений, помещений, осуществлять:</w:t>
      </w:r>
    </w:p>
    <w:p w:rsidR="009C1428" w:rsidRPr="009C1428" w:rsidRDefault="009C1428" w:rsidP="009C142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ежедневный визуальный осмотр всех конструкций зданий и сооружений, водопроводно-канализационных сооружений, сооружений теплофикации, электроснабжения и других сооружений, находящихся на балансе МБДОУ, элементов благоустройства территории (ограждение территории МБДОУ, тротуары, площадки и т. д.) и др.;</w:t>
      </w:r>
    </w:p>
    <w:p w:rsidR="009C1428" w:rsidRPr="009C1428" w:rsidRDefault="009C1428" w:rsidP="009C1428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периодические осмотры (которые подразделяются на текущие, общие и внеочередные).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4.1. В задачи текущих периодических осмотров входит контроль за соблюдением техническим персоналом правил содержания зданий и ежедневных наблюдений за ними, контроль за правильностью оценки состояния строительных конструкций, а также определение необходимости и состава работ по проведению обследований специализированными организациями.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4.2. При общем осмотре производится визуальное обследование всех элементов и инженерных систем зданий, сооружений, помещений. Общие осмотры должны проводиться два раза в год: весной и осенью.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4.2.1. Весенний осмотр зданий, сооружений, помещений проводится с целью:</w:t>
      </w:r>
    </w:p>
    <w:p w:rsidR="009C1428" w:rsidRPr="009C1428" w:rsidRDefault="009C1428" w:rsidP="009C142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проверки технического состояния несущих и ограждающих конструкций и инженерных систем зданий и сооружений;</w:t>
      </w:r>
    </w:p>
    <w:p w:rsidR="009C1428" w:rsidRPr="009C1428" w:rsidRDefault="009C1428" w:rsidP="009C142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определения характера и опасности повреждений, полученных в результате эксплуатации зданий и сооружений в зимний период;</w:t>
      </w:r>
    </w:p>
    <w:p w:rsidR="009C1428" w:rsidRPr="009C1428" w:rsidRDefault="009C1428" w:rsidP="009C142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исправности механизмов открытия окон, фонарей, ворот, дверей и других устройств, а также состояния желобов, водостоков, </w:t>
      </w:r>
      <w:proofErr w:type="spellStart"/>
      <w:r w:rsidRPr="009C1428">
        <w:rPr>
          <w:rFonts w:ascii="Times New Roman" w:hAnsi="Times New Roman" w:cs="Times New Roman"/>
          <w:color w:val="000000"/>
          <w:sz w:val="24"/>
          <w:szCs w:val="24"/>
        </w:rPr>
        <w:t>отмосток</w:t>
      </w:r>
      <w:proofErr w:type="spellEnd"/>
      <w:r w:rsidRPr="009C14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C1428">
        <w:rPr>
          <w:rFonts w:ascii="Times New Roman" w:hAnsi="Times New Roman" w:cs="Times New Roman"/>
          <w:color w:val="000000"/>
          <w:sz w:val="24"/>
          <w:szCs w:val="24"/>
        </w:rPr>
        <w:t>ливнеприемников</w:t>
      </w:r>
      <w:proofErr w:type="spellEnd"/>
      <w:r w:rsidRPr="009C14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C1428" w:rsidRPr="009C1428" w:rsidRDefault="009C1428" w:rsidP="009C142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hanging="12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состояния водостоков, желобов, ливневой канализации, кровли.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4.2.2. По данным весеннего осмотра проводится уточнение объемов работ по текущему ремонту, выполняемому в летний период, и выявляются объемы работ по капитальному ремонту для включения их в план следующего года.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4.2.3. Осенний осмотр проводится с целью проверки готовности зданий, сооружений, помещений к эксплуатации в зимний период. При проведении осеннего осмотра производится проверка:</w:t>
      </w:r>
    </w:p>
    <w:p w:rsidR="009C1428" w:rsidRPr="009C1428" w:rsidRDefault="009C1428" w:rsidP="009C142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1428">
        <w:rPr>
          <w:rFonts w:ascii="Times New Roman" w:hAnsi="Times New Roman" w:cs="Times New Roman"/>
          <w:sz w:val="24"/>
          <w:szCs w:val="24"/>
        </w:rPr>
        <w:t>проверка несущих и ограждающих конструкций зданий и сооружений;</w:t>
      </w:r>
    </w:p>
    <w:p w:rsidR="009C1428" w:rsidRPr="009C1428" w:rsidRDefault="009C1428" w:rsidP="009C142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1428">
        <w:rPr>
          <w:rFonts w:ascii="Times New Roman" w:hAnsi="Times New Roman" w:cs="Times New Roman"/>
          <w:sz w:val="24"/>
          <w:szCs w:val="24"/>
        </w:rPr>
        <w:t>проверка подготовленности покрытий объектов к удалению снега и необходимых для этого средств (рабочий инвентарь и др.), а также состояние желобов и водостоков;</w:t>
      </w:r>
    </w:p>
    <w:p w:rsidR="009C1428" w:rsidRPr="009C1428" w:rsidRDefault="009C1428" w:rsidP="009C142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C1428">
        <w:rPr>
          <w:rFonts w:ascii="Times New Roman" w:hAnsi="Times New Roman" w:cs="Times New Roman"/>
          <w:sz w:val="24"/>
          <w:szCs w:val="24"/>
        </w:rPr>
        <w:t>исправности и готовности к работе в зимних условиях открывающихся элементов окон, ворот, дверей и других устройств.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4.2.4. Внеочередные осмотры зданий, сооружений, помещений проводятся после стихийных бедствий (пожаров, ураганных ветров, ливней, больших снегопадов, землетрясений) или аварий.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5. Общие и внеочередные осмотры зданий, сооружений, помещений проводить в составе комиссии по наблюдению за состоянием и эксплуатацией зданий, сооружений, помещений.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6. Результаты всех видов осмотров оформляются актами, в которых отмечаются обнаруженные дефекты, а также меры и сроки их устранения. Один из экземпляров приобщается к техническому журналу по эксплуатации зданий и сооружений.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7. В случае обнаружения аварийного состояния строительных конструкций или инженерных систем ответственный за безопасную эксплуатацию зданий, сооружений, помещений обязан: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немедленно доложить об этом заведующему;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ограничить или прекратить эксплуатацию аварийных участков и принять меры по предупреждению возможных несчастных случаев;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принять меры по немедленному устранению причин аварийного состояния и по временному усилению поврежденных конструкций или инженерных систем;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обеспечить регулярное наблюдение за деформациями поврежденных элементов;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принять меры по организации квалифицированного обследования аварийных конструкций или инженерных систем с привлечением специалистов из проектных, научно-исследовательских или других специализированных организаций;</w:t>
      </w:r>
    </w:p>
    <w:p w:rsidR="009C1428" w:rsidRPr="009C1428" w:rsidRDefault="009C1428" w:rsidP="009C1428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обеспечить скорейшее восстановление аварийного объекта по результатам обследования и по получению, в необходимых случаях, проектно-сметной документации.</w:t>
      </w:r>
    </w:p>
    <w:p w:rsidR="009C1428" w:rsidRPr="009C1428" w:rsidRDefault="009C1428" w:rsidP="009C1428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428">
        <w:rPr>
          <w:rFonts w:ascii="Times New Roman" w:hAnsi="Times New Roman" w:cs="Times New Roman"/>
          <w:color w:val="000000"/>
          <w:sz w:val="24"/>
          <w:szCs w:val="24"/>
        </w:rPr>
        <w:t>8. Настоящий приказ вступает в силу со дня его подписания.</w:t>
      </w:r>
    </w:p>
    <w:p w:rsidR="009C1428" w:rsidRPr="009C1428" w:rsidRDefault="009C1428" w:rsidP="009C1428">
      <w:pPr>
        <w:pStyle w:val="a3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28">
        <w:rPr>
          <w:rFonts w:ascii="Times New Roman" w:eastAsia="Times New Roman" w:hAnsi="Times New Roman" w:cs="Times New Roman"/>
          <w:sz w:val="24"/>
          <w:szCs w:val="24"/>
        </w:rPr>
        <w:t xml:space="preserve">9. Контроль за исполнением </w:t>
      </w:r>
      <w:proofErr w:type="spellStart"/>
      <w:r w:rsidRPr="009C1428">
        <w:rPr>
          <w:rFonts w:ascii="Times New Roman" w:eastAsia="Times New Roman" w:hAnsi="Times New Roman" w:cs="Times New Roman"/>
          <w:sz w:val="24"/>
          <w:szCs w:val="24"/>
        </w:rPr>
        <w:t>настоящегоприказа</w:t>
      </w:r>
      <w:proofErr w:type="spellEnd"/>
      <w:r w:rsidRPr="009C1428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собой.</w:t>
      </w:r>
    </w:p>
    <w:p w:rsidR="009C1428" w:rsidRPr="009C1428" w:rsidRDefault="009C1428" w:rsidP="009C1428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1428" w:rsidRPr="009C1428" w:rsidRDefault="009C1428" w:rsidP="009C1428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428">
        <w:rPr>
          <w:rFonts w:ascii="Times New Roman" w:hAnsi="Times New Roman" w:cs="Times New Roman"/>
          <w:sz w:val="24"/>
          <w:szCs w:val="24"/>
        </w:rPr>
        <w:t>Заведующий МБДОУ № 6 «</w:t>
      </w:r>
      <w:proofErr w:type="gramStart"/>
      <w:r w:rsidRPr="009C1428">
        <w:rPr>
          <w:rFonts w:ascii="Times New Roman" w:hAnsi="Times New Roman" w:cs="Times New Roman"/>
          <w:sz w:val="24"/>
          <w:szCs w:val="24"/>
        </w:rPr>
        <w:t>Колосок»</w:t>
      </w:r>
      <w:r w:rsidRPr="009C142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C1428">
        <w:rPr>
          <w:rFonts w:ascii="Times New Roman" w:hAnsi="Times New Roman" w:cs="Times New Roman"/>
          <w:sz w:val="24"/>
          <w:szCs w:val="24"/>
        </w:rPr>
        <w:tab/>
      </w:r>
      <w:r w:rsidRPr="009C1428">
        <w:rPr>
          <w:rFonts w:ascii="Times New Roman" w:hAnsi="Times New Roman" w:cs="Times New Roman"/>
          <w:sz w:val="24"/>
          <w:szCs w:val="24"/>
        </w:rPr>
        <w:tab/>
        <w:t>Фоменко А.А.</w:t>
      </w:r>
    </w:p>
    <w:p w:rsidR="009C1428" w:rsidRPr="009C1428" w:rsidRDefault="009C1428" w:rsidP="009C14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720F9" w:rsidRPr="009C1428" w:rsidRDefault="000720F9">
      <w:pPr>
        <w:rPr>
          <w:rFonts w:ascii="Times New Roman" w:hAnsi="Times New Roman" w:cs="Times New Roman"/>
        </w:rPr>
      </w:pPr>
    </w:p>
    <w:sectPr w:rsidR="000720F9" w:rsidRPr="009C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5D8"/>
    <w:multiLevelType w:val="hybridMultilevel"/>
    <w:tmpl w:val="CE58BC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12520443"/>
    <w:multiLevelType w:val="hybridMultilevel"/>
    <w:tmpl w:val="58B6C2F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1C831182"/>
    <w:multiLevelType w:val="hybridMultilevel"/>
    <w:tmpl w:val="922291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5BD0727D"/>
    <w:multiLevelType w:val="hybridMultilevel"/>
    <w:tmpl w:val="FC72397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695D5BC7"/>
    <w:multiLevelType w:val="hybridMultilevel"/>
    <w:tmpl w:val="448659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28"/>
    <w:rsid w:val="000720F9"/>
    <w:rsid w:val="009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5EF80-5296-4DE3-8E9F-3C57A2E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C1428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C1428"/>
  </w:style>
  <w:style w:type="paragraph" w:styleId="a5">
    <w:name w:val="Body Text"/>
    <w:basedOn w:val="a"/>
    <w:link w:val="a6"/>
    <w:rsid w:val="009C14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C1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C1428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9C14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2023-03-07T08:28:00Z</dcterms:created>
  <dcterms:modified xsi:type="dcterms:W3CDTF">2023-03-07T08:30:00Z</dcterms:modified>
</cp:coreProperties>
</file>