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D8D" w:rsidRPr="00AC686D" w:rsidRDefault="00351D8D" w:rsidP="00AC686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Безопасность образовательного учреждения – это состояние защищённости его от реальных и прогнозируемых угроз социального, техногенного и природного характера, обеспечивающее безопасное функционирование</w:t>
      </w:r>
    </w:p>
    <w:p w:rsidR="00351D8D" w:rsidRPr="00AC686D" w:rsidRDefault="00351D8D" w:rsidP="00AC686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Проблема обеспечения безопасности в образовательных учреждениях должна решаться путём комплексного подхода.</w:t>
      </w:r>
    </w:p>
    <w:p w:rsidR="00351D8D" w:rsidRPr="00AC686D" w:rsidRDefault="00351D8D" w:rsidP="00AC686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Элементами системы комплексной безопасности образовательного учреждения являются:</w:t>
      </w:r>
    </w:p>
    <w:p w:rsidR="00351D8D" w:rsidRPr="00AC686D" w:rsidRDefault="00351D8D" w:rsidP="00AC68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Противопожарная безопасность.</w:t>
      </w:r>
    </w:p>
    <w:p w:rsidR="00351D8D" w:rsidRPr="00AC686D" w:rsidRDefault="00351D8D" w:rsidP="00AC68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Антитеррористическая безопасность.</w:t>
      </w:r>
    </w:p>
    <w:p w:rsidR="00351D8D" w:rsidRPr="00AC686D" w:rsidRDefault="00351D8D" w:rsidP="00AC68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Безопасность труда и обучения (охрана труда).</w:t>
      </w:r>
    </w:p>
    <w:p w:rsidR="00351D8D" w:rsidRPr="00AC686D" w:rsidRDefault="00351D8D" w:rsidP="00AC68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Антикоррупционная безопасность.</w:t>
      </w:r>
      <w:bookmarkStart w:id="0" w:name="_GoBack"/>
      <w:bookmarkEnd w:id="0"/>
    </w:p>
    <w:p w:rsidR="00351D8D" w:rsidRPr="00AC686D" w:rsidRDefault="00351D8D" w:rsidP="00AC686D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Информационная безопасность.</w:t>
      </w:r>
    </w:p>
    <w:p w:rsidR="00351D8D" w:rsidRPr="00AC686D" w:rsidRDefault="00351D8D" w:rsidP="00AC686D">
      <w:pPr>
        <w:shd w:val="clear" w:color="auto" w:fill="FFFFFF"/>
        <w:spacing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b/>
          <w:bCs/>
          <w:i/>
          <w:iCs/>
          <w:color w:val="343434"/>
          <w:sz w:val="28"/>
          <w:szCs w:val="28"/>
          <w:lang w:eastAsia="ru-RU"/>
        </w:rPr>
        <w:t>Деятельность по обеспечению комплексной безопасности направлена на:</w:t>
      </w:r>
    </w:p>
    <w:p w:rsidR="00351D8D" w:rsidRPr="00AC686D" w:rsidRDefault="00351D8D" w:rsidP="00AC686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обеспечение организационных основ осуществления государственной политики в области антитеррористической защищенности, противодействия экстремизму и коррупции, охраны труда, противопожарной безопасности;</w:t>
      </w:r>
    </w:p>
    <w:p w:rsidR="00351D8D" w:rsidRPr="00AC686D" w:rsidRDefault="00351D8D" w:rsidP="00AC686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осуществление целенаправленных мер, направленных на увеличение мотивации в повышении квалификации и профессиональной переподготовке в области комплексной безопасности и охраны труда всех категорий педагогических работников средствами дополнительного профессионального образования;</w:t>
      </w:r>
    </w:p>
    <w:p w:rsidR="00351D8D" w:rsidRPr="00AC686D" w:rsidRDefault="00351D8D" w:rsidP="00AC686D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</w:pPr>
      <w:r w:rsidRPr="00AC686D">
        <w:rPr>
          <w:rFonts w:ascii="Times New Roman" w:eastAsia="Times New Roman" w:hAnsi="Times New Roman" w:cs="Times New Roman"/>
          <w:color w:val="343434"/>
          <w:sz w:val="28"/>
          <w:szCs w:val="28"/>
          <w:lang w:eastAsia="ru-RU"/>
        </w:rPr>
        <w:t>приведение деятельности института в соответствие с правилами и нормами пожарной, электрической, экологической безопасности и требованиями охраны труда.</w:t>
      </w:r>
    </w:p>
    <w:p w:rsidR="00D80158" w:rsidRDefault="00D80158"/>
    <w:sectPr w:rsidR="00D801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43CAB"/>
    <w:multiLevelType w:val="multilevel"/>
    <w:tmpl w:val="45400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93596A"/>
    <w:multiLevelType w:val="multilevel"/>
    <w:tmpl w:val="E772B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158"/>
    <w:rsid w:val="00351D8D"/>
    <w:rsid w:val="00AC686D"/>
    <w:rsid w:val="00D80158"/>
    <w:rsid w:val="00F8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7633AC-6E20-4790-949E-25B6F832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1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51D8D"/>
    <w:rPr>
      <w:i/>
      <w:iCs/>
    </w:rPr>
  </w:style>
  <w:style w:type="character" w:styleId="a5">
    <w:name w:val="Strong"/>
    <w:basedOn w:val="a0"/>
    <w:uiPriority w:val="22"/>
    <w:qFormat/>
    <w:rsid w:val="00351D8D"/>
    <w:rPr>
      <w:b/>
      <w:bCs/>
    </w:rPr>
  </w:style>
  <w:style w:type="character" w:styleId="a6">
    <w:name w:val="Hyperlink"/>
    <w:basedOn w:val="a0"/>
    <w:uiPriority w:val="99"/>
    <w:semiHidden/>
    <w:unhideWhenUsed/>
    <w:rsid w:val="00351D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2022-03-20T16:53:00Z</dcterms:created>
  <dcterms:modified xsi:type="dcterms:W3CDTF">2022-03-21T10:33:00Z</dcterms:modified>
</cp:coreProperties>
</file>